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re"/>
        <w:jc w:val="center"/>
      </w:pPr>
      <w:r>
        <w:rPr>
          <w:rtl w:val="0"/>
          <w:lang w:val="fr-FR"/>
        </w:rPr>
        <w:t>Comp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tences attendues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 fin du cycle 1</w:t>
      </w:r>
    </w:p>
    <w:p>
      <w:pPr>
        <w:pStyle w:val="Titre"/>
        <w:jc w:val="center"/>
      </w:pPr>
      <w:r>
        <w:rPr>
          <w:rtl w:val="0"/>
          <w:lang w:val="fr-FR"/>
        </w:rPr>
        <w:t>Explication des items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Titre"/>
        <w:rPr>
          <w:outline w:val="0"/>
          <w:color w:val="b41700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fr-FR"/>
          <w14:textFill>
            <w14:solidFill>
              <w14:srgbClr w14:val="B51700"/>
            </w14:solidFill>
          </w14:textFill>
        </w:rPr>
        <w:t>POUR VOTRE CULTURE GENERALE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Cycle 1, cycle des apprentissages premiers : petite section, moyenne section, grande section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Le socle commun de connaissances, de comp</w:t>
      </w:r>
      <w:r>
        <w:rPr>
          <w:rtl w:val="0"/>
        </w:rPr>
        <w:t>é</w:t>
      </w:r>
      <w:r>
        <w:rPr>
          <w:rtl w:val="0"/>
        </w:rPr>
        <w:t xml:space="preserve">tences et de culture a </w:t>
      </w:r>
      <w:r>
        <w:rPr>
          <w:rtl w:val="0"/>
        </w:rPr>
        <w:t>é</w:t>
      </w:r>
      <w:r>
        <w:rPr>
          <w:rtl w:val="0"/>
        </w:rPr>
        <w:t>t</w:t>
      </w:r>
      <w:r>
        <w:rPr>
          <w:rtl w:val="0"/>
        </w:rPr>
        <w:t xml:space="preserve">é </w:t>
      </w:r>
      <w:r>
        <w:rPr>
          <w:rtl w:val="0"/>
        </w:rPr>
        <w:t>pr</w:t>
      </w:r>
      <w:r>
        <w:rPr>
          <w:rtl w:val="0"/>
        </w:rPr>
        <w:t>é</w:t>
      </w:r>
      <w:r>
        <w:rPr>
          <w:rtl w:val="0"/>
        </w:rPr>
        <w:t xml:space="preserve">vu, en mars 2015, pour les enfants en </w:t>
      </w:r>
      <w:r>
        <w:rPr>
          <w:rtl w:val="0"/>
        </w:rPr>
        <w:t>â</w:t>
      </w:r>
      <w:r>
        <w:rPr>
          <w:rtl w:val="0"/>
        </w:rPr>
        <w:t>ge d</w:t>
      </w:r>
      <w:r>
        <w:rPr>
          <w:rtl w:val="0"/>
        </w:rPr>
        <w:t>’</w:t>
      </w:r>
      <w:r>
        <w:rPr>
          <w:rtl w:val="0"/>
        </w:rPr>
        <w:t xml:space="preserve">instruction obligatoire. Donc de 6 </w:t>
      </w:r>
      <w:r>
        <w:rPr>
          <w:rtl w:val="0"/>
        </w:rPr>
        <w:t xml:space="preserve">à </w:t>
      </w:r>
      <w:r>
        <w:rPr>
          <w:rtl w:val="0"/>
        </w:rPr>
        <w:t xml:space="preserve">16 ans,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’é</w:t>
      </w:r>
      <w:r>
        <w:rPr>
          <w:rtl w:val="0"/>
        </w:rPr>
        <w:t>poque. Il n</w:t>
      </w:r>
      <w:r>
        <w:rPr>
          <w:rtl w:val="0"/>
        </w:rPr>
        <w:t>’</w:t>
      </w:r>
      <w:r>
        <w:rPr>
          <w:rtl w:val="0"/>
        </w:rPr>
        <w:t>y a pas de v</w:t>
      </w:r>
      <w:r>
        <w:rPr>
          <w:rtl w:val="0"/>
        </w:rPr>
        <w:t>é</w:t>
      </w:r>
      <w:r>
        <w:rPr>
          <w:rtl w:val="0"/>
        </w:rPr>
        <w:t>ritable lien entre ce dernier et les programmes de la maternelle.</w:t>
      </w:r>
    </w:p>
    <w:p>
      <w:pPr>
        <w:pStyle w:val="Corps"/>
        <w:bidi w:val="0"/>
      </w:pPr>
      <w:r>
        <w:rPr>
          <w:rtl w:val="0"/>
        </w:rPr>
        <w:t>Voici un extrait du BO (bulletin officiel) qui le montre.</w:t>
      </w:r>
    </w:p>
    <w:p>
      <w:pPr>
        <w:pStyle w:val="Corps"/>
        <w:bidi w:val="0"/>
      </w:pPr>
    </w:p>
    <w:p>
      <w:pPr>
        <w:pStyle w:val="Par défaut"/>
        <w:bidi w:val="0"/>
        <w:ind w:left="0" w:right="0" w:firstLine="0"/>
        <w:jc w:val="both"/>
        <w:rPr>
          <w:rFonts w:ascii="Arial" w:cs="Arial" w:hAnsi="Arial" w:eastAsia="Arial"/>
          <w:i w:val="1"/>
          <w:iCs w:val="1"/>
          <w:sz w:val="32"/>
          <w:szCs w:val="32"/>
          <w:rtl w:val="0"/>
        </w:rPr>
      </w:pP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« 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Le socle commun de connaissances, de comp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tences et de culture couvre la p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riode de la scolarit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obligatoire, c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’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est-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à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-dire dix ann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 xml:space="preserve">es fondamentales de la vie et de la formation des enfants, de six 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 xml:space="preserve">à 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seize ans. Il correspond pour l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’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essentiel aux enseignements de l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’é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 xml:space="preserve">cole 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l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mentaire et du coll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è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ge qui constituent une culture scolaire commune. Pr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c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d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 xml:space="preserve">e pour la plupart des 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l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è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 xml:space="preserve">ves par une scolarisation en maternelle qui a permis un double objectif de formation et de socialisation. Elle donne aux 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l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è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ves une culture commune, fond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e sur les connaissances et comp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tences indispensables, qui leur permettra de s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’é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panouir personnellement, de d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velopper leur sociabilit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, de r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ussir la suite de leur parcours de formation, de s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’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ins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rer dans la soci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t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o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 xml:space="preserve">ù 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 xml:space="preserve">ils vivront et de participer, comme citoyens, 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 xml:space="preserve">à 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 xml:space="preserve">son 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volution. Le socle commun doit devenir une r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f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rence centrale pour le travail des enseignants et des acteurs du syst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è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 xml:space="preserve">me 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ducatif, en ce qu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’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il d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finit les finalit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s de la scolarit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obligatoire et qu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’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il a pour exigence que l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’é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 xml:space="preserve">cole tienne sa promesse pour tous les 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l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è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ves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 »</w:t>
      </w:r>
      <w:r>
        <w:rPr>
          <w:rFonts w:ascii="Arial" w:hAnsi="Arial"/>
          <w:i w:val="1"/>
          <w:iCs w:val="1"/>
          <w:sz w:val="32"/>
          <w:szCs w:val="32"/>
          <w:rtl w:val="0"/>
          <w:lang w:val="fr-FR"/>
        </w:rPr>
        <w:t>.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sz w:val="32"/>
          <w:szCs w:val="32"/>
          <w:rtl w:val="0"/>
        </w:rPr>
      </w:pPr>
    </w:p>
    <w:p>
      <w:pPr>
        <w:pStyle w:val="Corps"/>
        <w:bidi w:val="0"/>
        <w:rPr>
          <w:rStyle w:val="Aucun"/>
        </w:rPr>
      </w:pPr>
      <w:r>
        <w:rPr>
          <w:rStyle w:val="Aucun"/>
          <w:rtl w:val="0"/>
          <w:lang w:val="fr-FR"/>
        </w:rPr>
        <w:t>Cependant le texte des nouveaux programmes de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cole maternelle pointe la place fondamentale de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cole maternelle dans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ussite des apprentissages. Pour nous qui sommes en instruction en famille, je vais essayer de rendre compr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hensibles les programmes et du coup les relier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ce qui est faisable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maison.</w:t>
      </w:r>
    </w:p>
    <w:p>
      <w:pPr>
        <w:pStyle w:val="Corps"/>
        <w:bidi w:val="0"/>
        <w:rPr>
          <w:rStyle w:val="Aucun"/>
        </w:rPr>
      </w:pPr>
    </w:p>
    <w:p>
      <w:pPr>
        <w:pStyle w:val="Corps"/>
        <w:bidi w:val="0"/>
        <w:rPr>
          <w:rStyle w:val="Aucun"/>
        </w:rPr>
      </w:pPr>
      <w:r>
        <w:rPr>
          <w:rStyle w:val="Aucun"/>
          <w:rtl w:val="0"/>
          <w:lang w:val="fr-FR"/>
        </w:rPr>
        <w:t>Attention : il ne s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agit pas des programmes strictes mais ce qui me semble transposable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maison.</w:t>
      </w:r>
    </w:p>
    <w:p>
      <w:pPr>
        <w:pStyle w:val="Corps"/>
        <w:bidi w:val="0"/>
        <w:rPr>
          <w:rStyle w:val="Aucun"/>
        </w:rPr>
      </w:pPr>
    </w:p>
    <w:p>
      <w:pPr>
        <w:pStyle w:val="Corps"/>
        <w:bidi w:val="0"/>
        <w:rPr>
          <w:rStyle w:val="Aucun"/>
        </w:rPr>
      </w:pPr>
      <w:r>
        <w:rPr>
          <w:rStyle w:val="Aucun"/>
          <w:rtl w:val="0"/>
          <w:lang w:val="fr-FR"/>
        </w:rPr>
        <w:t>J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esp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 ainsi vous simplifier la compr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hension et la t</w:t>
      </w:r>
      <w:r>
        <w:rPr>
          <w:rStyle w:val="Aucun"/>
          <w:rtl w:val="0"/>
          <w:lang w:val="fr-FR"/>
        </w:rPr>
        <w:t>â</w:t>
      </w:r>
      <w:r>
        <w:rPr>
          <w:rStyle w:val="Aucun"/>
          <w:rtl w:val="0"/>
          <w:lang w:val="fr-FR"/>
        </w:rPr>
        <w:t>che en essayant de relier les programmes simplifi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pour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IEF et le socle commun.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sz w:val="32"/>
          <w:szCs w:val="32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sz w:val="32"/>
          <w:szCs w:val="32"/>
          <w:rtl w:val="0"/>
        </w:rPr>
      </w:pPr>
    </w:p>
    <w:p>
      <w:pPr>
        <w:pStyle w:val="Titre.0"/>
        <w:bidi w:val="0"/>
        <w:rPr>
          <w:rStyle w:val="Aucun"/>
        </w:rPr>
      </w:pPr>
      <w:r>
        <w:rPr>
          <w:rStyle w:val="Aucun"/>
          <w:rtl w:val="0"/>
          <w:lang w:val="fr-FR"/>
        </w:rPr>
        <w:t>Rappel des domaines du socle commun des 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tences :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sz w:val="32"/>
          <w:szCs w:val="32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0075b9"/>
          <w:sz w:val="32"/>
          <w:szCs w:val="32"/>
          <w:rtl w:val="0"/>
          <w14:textFill>
            <w14:solidFill>
              <w14:srgbClr w14:val="0076BA"/>
            </w14:solidFill>
          </w14:textFill>
        </w:rPr>
      </w:pPr>
      <w:r>
        <w:rPr>
          <w:rStyle w:val="Aucun"/>
          <w:rFonts w:ascii="Arial" w:hAnsi="Arial"/>
          <w:i w:val="0"/>
          <w:iCs w:val="0"/>
          <w:outline w:val="0"/>
          <w:color w:val="0075b9"/>
          <w:sz w:val="32"/>
          <w:szCs w:val="32"/>
          <w:rtl w:val="0"/>
          <w:lang w:val="fr-FR"/>
          <w14:textFill>
            <w14:solidFill>
              <w14:srgbClr w14:val="0076BA"/>
            </w14:solidFill>
          </w14:textFill>
        </w:rPr>
        <w:t>Domaine 1 : des langages pour penser et communiquer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1cb000"/>
          <w:sz w:val="32"/>
          <w:szCs w:val="32"/>
          <w:rtl w:val="0"/>
          <w14:textFill>
            <w14:solidFill>
              <w14:srgbClr w14:val="1DB100"/>
            </w14:solidFill>
          </w14:textFill>
        </w:rPr>
      </w:pPr>
      <w:r>
        <w:rPr>
          <w:rStyle w:val="Aucun"/>
          <w:rFonts w:ascii="Arial" w:hAnsi="Arial"/>
          <w:i w:val="0"/>
          <w:iCs w:val="0"/>
          <w:outline w:val="0"/>
          <w:color w:val="1cb000"/>
          <w:sz w:val="32"/>
          <w:szCs w:val="32"/>
          <w:rtl w:val="0"/>
          <w:lang w:val="fr-FR"/>
          <w14:textFill>
            <w14:solidFill>
              <w14:srgbClr w14:val="1DB100"/>
            </w14:solidFill>
          </w14:textFill>
        </w:rPr>
        <w:t>Domaine 2 : les m</w:t>
      </w:r>
      <w:r>
        <w:rPr>
          <w:rStyle w:val="Aucun"/>
          <w:rFonts w:ascii="Arial" w:hAnsi="Arial" w:hint="default"/>
          <w:i w:val="0"/>
          <w:iCs w:val="0"/>
          <w:outline w:val="0"/>
          <w:color w:val="1cb000"/>
          <w:sz w:val="32"/>
          <w:szCs w:val="32"/>
          <w:rtl w:val="0"/>
          <w:lang w:val="fr-FR"/>
          <w14:textFill>
            <w14:solidFill>
              <w14:srgbClr w14:val="1DB100"/>
            </w14:solidFill>
          </w14:textFill>
        </w:rPr>
        <w:t>é</w:t>
      </w:r>
      <w:r>
        <w:rPr>
          <w:rStyle w:val="Aucun"/>
          <w:rFonts w:ascii="Arial" w:hAnsi="Arial"/>
          <w:i w:val="0"/>
          <w:iCs w:val="0"/>
          <w:outline w:val="0"/>
          <w:color w:val="1cb000"/>
          <w:sz w:val="32"/>
          <w:szCs w:val="32"/>
          <w:rtl w:val="0"/>
          <w:lang w:val="fr-FR"/>
          <w14:textFill>
            <w14:solidFill>
              <w14:srgbClr w14:val="1DB100"/>
            </w14:solidFill>
          </w14:textFill>
        </w:rPr>
        <w:t>thodes et les outils pour apprendre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ff9300"/>
          <w:sz w:val="32"/>
          <w:szCs w:val="32"/>
          <w:rtl w:val="0"/>
          <w14:textFill>
            <w14:solidFill>
              <w14:srgbClr w14:val="FF9300"/>
            </w14:solidFill>
          </w14:textFill>
        </w:rPr>
      </w:pPr>
      <w:r>
        <w:rPr>
          <w:rStyle w:val="Aucun"/>
          <w:rFonts w:ascii="Arial" w:hAnsi="Arial"/>
          <w:i w:val="0"/>
          <w:iCs w:val="0"/>
          <w:outline w:val="0"/>
          <w:color w:val="ff9300"/>
          <w:sz w:val="32"/>
          <w:szCs w:val="32"/>
          <w:rtl w:val="0"/>
          <w:lang w:val="fr-FR"/>
          <w14:textFill>
            <w14:solidFill>
              <w14:srgbClr w14:val="FF9300"/>
            </w14:solidFill>
          </w14:textFill>
        </w:rPr>
        <w:t>Domaine 3 : la formation de la personne et du citoyen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ef5ea7"/>
          <w:sz w:val="32"/>
          <w:szCs w:val="32"/>
          <w:rtl w:val="0"/>
          <w14:textFill>
            <w14:solidFill>
              <w14:srgbClr w14:val="EF5FA7"/>
            </w14:solidFill>
          </w14:textFill>
        </w:rPr>
      </w:pPr>
      <w:r>
        <w:rPr>
          <w:rStyle w:val="Aucun"/>
          <w:rFonts w:ascii="Arial" w:hAnsi="Arial"/>
          <w:i w:val="0"/>
          <w:iCs w:val="0"/>
          <w:outline w:val="0"/>
          <w:color w:val="ef5ea7"/>
          <w:sz w:val="32"/>
          <w:szCs w:val="32"/>
          <w:rtl w:val="0"/>
          <w:lang w:val="fr-FR"/>
          <w14:textFill>
            <w14:solidFill>
              <w14:srgbClr w14:val="EF5FA7"/>
            </w14:solidFill>
          </w14:textFill>
        </w:rPr>
        <w:t>Domaine 4 : les syst</w:t>
      </w:r>
      <w:r>
        <w:rPr>
          <w:rStyle w:val="Aucun"/>
          <w:rFonts w:ascii="Arial" w:hAnsi="Arial" w:hint="default"/>
          <w:i w:val="0"/>
          <w:iCs w:val="0"/>
          <w:outline w:val="0"/>
          <w:color w:val="ef5ea7"/>
          <w:sz w:val="32"/>
          <w:szCs w:val="32"/>
          <w:rtl w:val="0"/>
          <w:lang w:val="fr-FR"/>
          <w14:textFill>
            <w14:solidFill>
              <w14:srgbClr w14:val="EF5FA7"/>
            </w14:solidFill>
          </w14:textFill>
        </w:rPr>
        <w:t>è</w:t>
      </w:r>
      <w:r>
        <w:rPr>
          <w:rStyle w:val="Aucun"/>
          <w:rFonts w:ascii="Arial" w:hAnsi="Arial"/>
          <w:i w:val="0"/>
          <w:iCs w:val="0"/>
          <w:outline w:val="0"/>
          <w:color w:val="ef5ea7"/>
          <w:sz w:val="32"/>
          <w:szCs w:val="32"/>
          <w:rtl w:val="0"/>
          <w:lang w:val="fr-FR"/>
          <w14:textFill>
            <w14:solidFill>
              <w14:srgbClr w14:val="EF5FA7"/>
            </w14:solidFill>
          </w14:textFill>
        </w:rPr>
        <w:t>mes naturels et scientifiques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f8ba00"/>
          <w:sz w:val="32"/>
          <w:szCs w:val="32"/>
          <w:rtl w:val="0"/>
          <w14:textFill>
            <w14:solidFill>
              <w14:srgbClr w14:val="F8BA00"/>
            </w14:solidFill>
          </w14:textFill>
        </w:rPr>
      </w:pPr>
      <w:r>
        <w:rPr>
          <w:rStyle w:val="Aucun"/>
          <w:rFonts w:ascii="Arial" w:hAnsi="Arial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>Domaine 5 : les repr</w:t>
      </w:r>
      <w:r>
        <w:rPr>
          <w:rStyle w:val="Aucun"/>
          <w:rFonts w:ascii="Arial" w:hAnsi="Arial" w:hint="default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>é</w:t>
      </w:r>
      <w:r>
        <w:rPr>
          <w:rStyle w:val="Aucun"/>
          <w:rFonts w:ascii="Arial" w:hAnsi="Arial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>sentations du monde et de l</w:t>
      </w:r>
      <w:r>
        <w:rPr>
          <w:rStyle w:val="Aucun"/>
          <w:rFonts w:ascii="Arial" w:hAnsi="Arial" w:hint="default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>’</w:t>
      </w:r>
      <w:r>
        <w:rPr>
          <w:rStyle w:val="Aucun"/>
          <w:rFonts w:ascii="Arial" w:hAnsi="Arial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>activit</w:t>
      </w:r>
      <w:r>
        <w:rPr>
          <w:rStyle w:val="Aucun"/>
          <w:rFonts w:ascii="Arial" w:hAnsi="Arial" w:hint="default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 xml:space="preserve">é </w:t>
      </w:r>
      <w:r>
        <w:rPr>
          <w:rStyle w:val="Aucun"/>
          <w:rFonts w:ascii="Arial" w:hAnsi="Arial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>humaine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fae232"/>
          <w:sz w:val="32"/>
          <w:szCs w:val="32"/>
          <w:rtl w:val="0"/>
          <w14:textFill>
            <w14:solidFill>
              <w14:srgbClr w14:val="FAE232"/>
            </w14:solidFill>
          </w14:textFill>
        </w:rPr>
      </w:pPr>
    </w:p>
    <w:p>
      <w:pPr>
        <w:pStyle w:val="Titre.0"/>
        <w:bidi w:val="0"/>
        <w:rPr>
          <w:rStyle w:val="Aucun"/>
        </w:rPr>
      </w:pPr>
      <w:r>
        <w:rPr>
          <w:rStyle w:val="Aucun"/>
          <w:rtl w:val="0"/>
          <w:lang w:val="fr-FR"/>
        </w:rPr>
        <w:t>Liens entre les diff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rents domaines et les programmes : </w:t>
      </w:r>
    </w:p>
    <w:p>
      <w:pPr>
        <w:pStyle w:val="Corps"/>
        <w:bidi w:val="0"/>
        <w:rPr>
          <w:rStyle w:val="Aucun"/>
        </w:rPr>
      </w:pPr>
    </w:p>
    <w:tbl>
      <w:tblPr>
        <w:tblW w:w="14567" w:type="dxa"/>
        <w:jc w:val="left"/>
        <w:tblInd w:w="108" w:type="dxa"/>
        <w:tblBorders>
          <w:top w:val="dotted" w:color="000000" w:sz="4" w:space="0" w:shadow="0" w:frame="0"/>
          <w:left w:val="dotted" w:color="000000" w:sz="4" w:space="0" w:shadow="0" w:frame="0"/>
          <w:bottom w:val="dotted" w:color="000000" w:sz="4" w:space="0" w:shadow="0" w:frame="0"/>
          <w:right w:val="dotted" w:color="000000" w:sz="4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283"/>
        <w:gridCol w:w="7284"/>
      </w:tblGrid>
      <w:tr>
        <w:tblPrEx>
          <w:shd w:val="clear" w:color="auto" w:fill="f8ba00"/>
        </w:tblPrEx>
        <w:trPr>
          <w:trHeight w:val="1001" w:hRule="atLeast"/>
          <w:tblHeader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8ba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center"/>
              <w:rPr>
                <w:rStyle w:val="Aucun"/>
                <w:rFonts w:ascii="Arial" w:cs="Arial" w:hAnsi="Arial" w:eastAsia="Arial"/>
                <w:b w:val="0"/>
                <w:bCs w:val="0"/>
                <w:rtl w:val="0"/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fr-FR"/>
              </w:rPr>
              <w:t>Socle commun de connaissances,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br w:type="textWrapping"/>
            </w:r>
            <w:r>
              <w:rPr>
                <w:rFonts w:ascii="Arial" w:hAnsi="Arial"/>
                <w:b w:val="1"/>
                <w:bCs w:val="1"/>
                <w:rtl w:val="0"/>
                <w:lang w:val="pt-PT"/>
              </w:rPr>
              <w:t>de comp</w:t>
            </w:r>
            <w:r>
              <w:rPr>
                <w:rFonts w:ascii="Arial" w:hAnsi="Arial" w:hint="default"/>
                <w:b w:val="1"/>
                <w:bCs w:val="1"/>
                <w:rtl w:val="0"/>
                <w:lang w:val="fr-FR"/>
              </w:rPr>
              <w:t>é</w:t>
            </w:r>
            <w:r>
              <w:rPr>
                <w:rFonts w:ascii="Arial" w:hAnsi="Arial"/>
                <w:b w:val="1"/>
                <w:bCs w:val="1"/>
                <w:rtl w:val="0"/>
                <w:lang w:val="fr-FR"/>
              </w:rPr>
              <w:t>tences et de culture</w:t>
            </w:r>
          </w:p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Arial" w:cs="Arial" w:hAnsi="Arial" w:eastAsia="Arial"/>
                <w:b w:val="1"/>
                <w:bCs w:val="1"/>
                <w:outline w:val="0"/>
                <w:color w:val="e55100"/>
                <w:rtl w:val="0"/>
                <w14:textFill>
                  <w14:solidFill>
                    <w14:srgbClr w14:val="E65100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b w:val="1"/>
                <w:bCs w:val="1"/>
                <w:outline w:val="0"/>
                <w:color w:val="e55100"/>
                <w:rtl w:val="0"/>
                <w14:textFill>
                  <w14:solidFill>
                    <w14:srgbClr w14:val="E65100"/>
                  </w14:solidFill>
                </w14:textFill>
              </w:rPr>
              <w:instrText xml:space="preserve"> HYPERLINK "https://www.education.gouv.fr/pid25535/bulletin_officiel.html&amp;cid_bo=87834"</w:instrText>
            </w:r>
            <w:r>
              <w:rPr>
                <w:rStyle w:val="Hyperlink.0"/>
                <w:rFonts w:ascii="Arial" w:cs="Arial" w:hAnsi="Arial" w:eastAsia="Arial"/>
                <w:b w:val="1"/>
                <w:bCs w:val="1"/>
                <w:outline w:val="0"/>
                <w:color w:val="e55100"/>
                <w:rtl w:val="0"/>
                <w14:textFill>
                  <w14:solidFill>
                    <w14:srgbClr w14:val="E65100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b w:val="1"/>
                <w:bCs w:val="1"/>
                <w:outline w:val="0"/>
                <w:color w:val="e55100"/>
                <w:rtl w:val="0"/>
                <w14:textFill>
                  <w14:solidFill>
                    <w14:srgbClr w14:val="E65100"/>
                  </w14:solidFill>
                </w14:textFill>
              </w:rPr>
              <w:t>B.O. n</w:t>
            </w:r>
            <w:r>
              <w:rPr>
                <w:rStyle w:val="Hyperlink.0"/>
                <w:rFonts w:ascii="Arial" w:hAnsi="Arial" w:hint="default"/>
                <w:b w:val="1"/>
                <w:bCs w:val="1"/>
                <w:outline w:val="0"/>
                <w:color w:val="e55100"/>
                <w:rtl w:val="0"/>
                <w:lang w:val="it-IT"/>
                <w14:textFill>
                  <w14:solidFill>
                    <w14:srgbClr w14:val="E65100"/>
                  </w14:solidFill>
                </w14:textFill>
              </w:rPr>
              <w:t xml:space="preserve">° </w:t>
            </w:r>
            <w:r>
              <w:rPr>
                <w:rStyle w:val="Hyperlink.0"/>
                <w:rFonts w:ascii="Arial" w:hAnsi="Arial"/>
                <w:b w:val="1"/>
                <w:bCs w:val="1"/>
                <w:outline w:val="0"/>
                <w:color w:val="e55100"/>
                <w:rtl w:val="0"/>
                <w:lang w:val="fr-FR"/>
                <w14:textFill>
                  <w14:solidFill>
                    <w14:srgbClr w14:val="E65100"/>
                  </w14:solidFill>
                </w14:textFill>
              </w:rPr>
              <w:t>17 du 23 avril 2015</w:t>
            </w:r>
            <w:r>
              <w:rPr>
                <w:rFonts w:ascii="Arial" w:cs="Arial" w:hAnsi="Arial" w:eastAsia="Arial"/>
                <w:b w:val="1"/>
                <w:bCs w:val="1"/>
                <w:outline w:val="0"/>
                <w:color w:val="e55100"/>
                <w:rtl w:val="0"/>
                <w14:textFill>
                  <w14:solidFill>
                    <w14:srgbClr w14:val="E65100"/>
                  </w14:solidFill>
                </w14:textFill>
              </w:rPr>
              <w:fldChar w:fldCharType="end" w:fldLock="0"/>
            </w:r>
            <w:r>
              <w:rPr>
                <w:rStyle w:val="Aucun"/>
                <w:rFonts w:ascii="Arial" w:cs="Arial" w:hAnsi="Arial" w:eastAsia="Arial"/>
                <w:b w:val="0"/>
                <w:bCs w:val="0"/>
                <w:outline w:val="0"/>
                <w:color w:val="000000"/>
                <w:rtl w:val="0"/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8ba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center"/>
              <w:rPr>
                <w:rStyle w:val="Aucun"/>
                <w:rFonts w:ascii="Arial" w:cs="Arial" w:hAnsi="Arial" w:eastAsia="Arial"/>
                <w:b w:val="0"/>
                <w:bCs w:val="0"/>
                <w:rtl w:val="0"/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fr-FR"/>
              </w:rPr>
              <w:t>Programme d</w:t>
            </w:r>
            <w:r>
              <w:rPr>
                <w:rFonts w:ascii="Arial" w:hAnsi="Arial" w:hint="default"/>
                <w:b w:val="1"/>
                <w:bCs w:val="1"/>
                <w:rtl w:val="0"/>
              </w:rPr>
              <w:t>’</w:t>
            </w:r>
            <w:r>
              <w:rPr>
                <w:rFonts w:ascii="Arial" w:hAnsi="Arial"/>
                <w:b w:val="1"/>
                <w:bCs w:val="1"/>
                <w:rtl w:val="0"/>
                <w:lang w:val="fr-FR"/>
              </w:rPr>
              <w:t>enseignement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br w:type="textWrapping"/>
            </w:r>
            <w:r>
              <w:rPr>
                <w:rFonts w:ascii="Arial" w:hAnsi="Arial"/>
                <w:b w:val="1"/>
                <w:bCs w:val="1"/>
                <w:rtl w:val="0"/>
                <w:lang w:val="fr-FR"/>
              </w:rPr>
              <w:t>de l</w:t>
            </w:r>
            <w:r>
              <w:rPr>
                <w:rFonts w:ascii="Arial" w:hAnsi="Arial" w:hint="default"/>
                <w:b w:val="1"/>
                <w:bCs w:val="1"/>
                <w:rtl w:val="0"/>
                <w:lang w:val="fr-FR"/>
              </w:rPr>
              <w:t>’é</w:t>
            </w:r>
            <w:r>
              <w:rPr>
                <w:rFonts w:ascii="Arial" w:hAnsi="Arial"/>
                <w:b w:val="1"/>
                <w:bCs w:val="1"/>
                <w:rtl w:val="0"/>
                <w:lang w:val="it-IT"/>
              </w:rPr>
              <w:t>cole maternelle</w:t>
            </w:r>
          </w:p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Arial" w:cs="Arial" w:hAnsi="Arial" w:eastAsia="Arial"/>
                <w:b w:val="1"/>
                <w:bCs w:val="1"/>
                <w:outline w:val="0"/>
                <w:color w:val="e55100"/>
                <w:rtl w:val="0"/>
                <w14:textFill>
                  <w14:solidFill>
                    <w14:srgbClr w14:val="E65100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b w:val="1"/>
                <w:bCs w:val="1"/>
                <w:outline w:val="0"/>
                <w:color w:val="e55100"/>
                <w:rtl w:val="0"/>
                <w14:textFill>
                  <w14:solidFill>
                    <w14:srgbClr w14:val="E65100"/>
                  </w14:solidFill>
                </w14:textFill>
              </w:rPr>
              <w:instrText xml:space="preserve"> HYPERLINK "https://cache.media.education.gouv.fr/file/MEN_SPE_2/37/8/ensel4759_arrete-annexe_prog_ecole_maternelle_403378.pdf"</w:instrText>
            </w:r>
            <w:r>
              <w:rPr>
                <w:rStyle w:val="Hyperlink.0"/>
                <w:rFonts w:ascii="Arial" w:cs="Arial" w:hAnsi="Arial" w:eastAsia="Arial"/>
                <w:b w:val="1"/>
                <w:bCs w:val="1"/>
                <w:outline w:val="0"/>
                <w:color w:val="e55100"/>
                <w:rtl w:val="0"/>
                <w14:textFill>
                  <w14:solidFill>
                    <w14:srgbClr w14:val="E65100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b w:val="1"/>
                <w:bCs w:val="1"/>
                <w:outline w:val="0"/>
                <w:color w:val="e55100"/>
                <w:rtl w:val="0"/>
                <w14:textFill>
                  <w14:solidFill>
                    <w14:srgbClr w14:val="E65100"/>
                  </w14:solidFill>
                </w14:textFill>
              </w:rPr>
              <w:t>B.O. sp</w:t>
            </w:r>
            <w:r>
              <w:rPr>
                <w:rStyle w:val="Hyperlink.0"/>
                <w:rFonts w:ascii="Arial" w:hAnsi="Arial" w:hint="default"/>
                <w:b w:val="1"/>
                <w:bCs w:val="1"/>
                <w:outline w:val="0"/>
                <w:color w:val="e55100"/>
                <w:rtl w:val="0"/>
                <w:lang w:val="fr-FR"/>
                <w14:textFill>
                  <w14:solidFill>
                    <w14:srgbClr w14:val="E65100"/>
                  </w14:solidFill>
                </w14:textFill>
              </w:rPr>
              <w:t>é</w:t>
            </w:r>
            <w:r>
              <w:rPr>
                <w:rStyle w:val="Hyperlink.0"/>
                <w:rFonts w:ascii="Arial" w:hAnsi="Arial"/>
                <w:b w:val="1"/>
                <w:bCs w:val="1"/>
                <w:outline w:val="0"/>
                <w:color w:val="e55100"/>
                <w:rtl w:val="0"/>
                <w:lang w:val="pt-PT"/>
                <w14:textFill>
                  <w14:solidFill>
                    <w14:srgbClr w14:val="E65100"/>
                  </w14:solidFill>
                </w14:textFill>
              </w:rPr>
              <w:t>cial n</w:t>
            </w:r>
            <w:r>
              <w:rPr>
                <w:rStyle w:val="Hyperlink.0"/>
                <w:rFonts w:ascii="Arial" w:hAnsi="Arial" w:hint="default"/>
                <w:b w:val="1"/>
                <w:bCs w:val="1"/>
                <w:outline w:val="0"/>
                <w:color w:val="e55100"/>
                <w:rtl w:val="0"/>
                <w:lang w:val="it-IT"/>
                <w14:textFill>
                  <w14:solidFill>
                    <w14:srgbClr w14:val="E65100"/>
                  </w14:solidFill>
                </w14:textFill>
              </w:rPr>
              <w:t>°</w:t>
            </w:r>
            <w:r>
              <w:rPr>
                <w:rStyle w:val="Hyperlink.0"/>
                <w:rFonts w:ascii="Arial" w:hAnsi="Arial"/>
                <w:b w:val="1"/>
                <w:bCs w:val="1"/>
                <w:outline w:val="0"/>
                <w:color w:val="e55100"/>
                <w:rtl w:val="0"/>
                <w:lang w:val="fr-FR"/>
                <w14:textFill>
                  <w14:solidFill>
                    <w14:srgbClr w14:val="E65100"/>
                  </w14:solidFill>
                </w14:textFill>
              </w:rPr>
              <w:t>2 du 26 mars 2015</w:t>
            </w:r>
            <w:r>
              <w:rPr>
                <w:rFonts w:ascii="Arial" w:cs="Arial" w:hAnsi="Arial" w:eastAsia="Arial"/>
                <w:b w:val="1"/>
                <w:bCs w:val="1"/>
                <w:outline w:val="0"/>
                <w:color w:val="e55100"/>
                <w:rtl w:val="0"/>
                <w14:textFill>
                  <w14:solidFill>
                    <w14:srgbClr w14:val="E65100"/>
                  </w14:solidFill>
                </w14:textFill>
              </w:rPr>
              <w:fldChar w:fldCharType="end" w:fldLock="0"/>
            </w:r>
            <w:r>
              <w:rPr>
                <w:rStyle w:val="Aucun"/>
                <w:rFonts w:ascii="Arial" w:cs="Arial" w:hAnsi="Arial" w:eastAsia="Arial"/>
                <w:b w:val="0"/>
                <w:bCs w:val="0"/>
                <w:outline w:val="0"/>
                <w:color w:val="000000"/>
                <w:rtl w:val="0"/>
                <w14:textFill>
                  <w14:solidFill>
                    <w14:srgbClr w14:val="000000"/>
                  </w14:solidFill>
                </w14:textFill>
              </w:rPr>
            </w:r>
          </w:p>
        </w:tc>
      </w:tr>
      <w:tr>
        <w:tblPrEx>
          <w:shd w:val="clear" w:color="auto" w:fill="auto"/>
        </w:tblPrEx>
        <w:trPr>
          <w:trHeight w:val="3363" w:hRule="atLeast"/>
        </w:trPr>
        <w:tc>
          <w:tcPr>
            <w:tcW w:type="dxa" w:w="7283"/>
            <w:tcBorders>
              <w:top w:val="single" w:color="000000" w:sz="4" w:space="0" w:shadow="0" w:frame="0"/>
              <w:left w:val="single" w:color="000000" w:sz="2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left"/>
              <w:rPr>
                <w:rStyle w:val="Aucun"/>
                <w:rFonts w:ascii="Arial" w:cs="Arial" w:hAnsi="Arial" w:eastAsia="Arial"/>
                <w:b w:val="0"/>
                <w:bCs w:val="0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Domaine 1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: les langages pour penser et communiquer</w:t>
            </w:r>
          </w:p>
          <w:p>
            <w:pPr>
              <w:pStyle w:val="Par défaut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Comprendre, s</w:t>
            </w:r>
            <w:r>
              <w:rPr>
                <w:rFonts w:ascii="Arial" w:hAnsi="Arial" w:hint="default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exprimer en utilisant la langue fran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pt-PT"/>
                <w14:textFill>
                  <w14:solidFill>
                    <w14:srgbClr w14:val="0076B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aise 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oral et 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’é</w:t>
            </w:r>
            <w:r>
              <w:rPr>
                <w:rFonts w:ascii="Arial" w:hAnsi="Arial"/>
                <w:outline w:val="0"/>
                <w:color w:val="0075b9"/>
                <w:rtl w:val="0"/>
                <w:lang w:val="it-IT"/>
                <w14:textFill>
                  <w14:solidFill>
                    <w14:srgbClr w14:val="0076BA"/>
                  </w14:solidFill>
                </w14:textFill>
              </w:rPr>
              <w:t>crit</w:t>
            </w:r>
          </w:p>
          <w:p>
            <w:pPr>
              <w:pStyle w:val="Par défaut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Comprendre, s</w:t>
            </w:r>
            <w:r>
              <w:rPr>
                <w:rFonts w:ascii="Arial" w:hAnsi="Arial" w:hint="default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exprimer en utilisant une langue 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pt-PT"/>
                <w14:textFill>
                  <w14:solidFill>
                    <w14:srgbClr w14:val="0076BA"/>
                  </w14:solidFill>
                </w14:textFill>
              </w:rPr>
              <w:t>trang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è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re et, le cas 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ch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ant, une langue r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it-IT"/>
                <w14:textFill>
                  <w14:solidFill>
                    <w14:srgbClr w14:val="0076BA"/>
                  </w14:solidFill>
                </w14:textFill>
              </w:rPr>
              <w:t>gionale</w:t>
            </w:r>
          </w:p>
          <w:p>
            <w:pPr>
              <w:pStyle w:val="Par défaut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Comprendre, s</w:t>
            </w:r>
            <w:r>
              <w:rPr>
                <w:rFonts w:ascii="Arial" w:hAnsi="Arial" w:hint="default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exprimer en utilisant les langages math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matiques, scientifiques et informatiques</w:t>
            </w:r>
          </w:p>
          <w:p>
            <w:pPr>
              <w:pStyle w:val="Par défaut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Comprendre, s</w:t>
            </w:r>
            <w:r>
              <w:rPr>
                <w:rFonts w:ascii="Arial" w:hAnsi="Arial" w:hint="default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exprimer en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utilisant les langages des arts et de corps</w:t>
            </w:r>
          </w:p>
        </w:tc>
        <w:tc>
          <w:tcPr>
            <w:tcW w:type="dxa" w:w="7283"/>
            <w:tcBorders>
              <w:top w:val="single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left"/>
              <w:rPr>
                <w:rStyle w:val="Aucun"/>
                <w:rFonts w:ascii="Arial" w:cs="Arial" w:hAnsi="Arial" w:eastAsia="Arial"/>
                <w:b w:val="0"/>
                <w:bCs w:val="0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Domaine d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apprentissage 1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: Mobiliser le langage dans toutes ses dimensions</w:t>
            </w:r>
          </w:p>
          <w:p>
            <w:pPr>
              <w:pStyle w:val="Par défaut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1.1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L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oral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Oser entrer en communication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Comprendre et apprendre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 xml:space="preserve">. 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changer et r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fl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chir avec les autres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. Commencer 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fl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chir sur la langue et acqu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rir une conscience phonologique</w:t>
            </w:r>
          </w:p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1.2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L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’é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5b9"/>
                <w:rtl w:val="0"/>
                <w:lang w:val="it-IT"/>
                <w14:textFill>
                  <w14:solidFill>
                    <w14:srgbClr w14:val="0076BA"/>
                  </w14:solidFill>
                </w14:textFill>
              </w:rPr>
              <w:t>crit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 xml:space="preserve">. 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couter de l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’é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crit et comprendre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. D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couvrir la fonction de l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’é</w:t>
            </w:r>
            <w:r>
              <w:rPr>
                <w:rFonts w:ascii="Arial" w:hAnsi="Arial"/>
                <w:outline w:val="0"/>
                <w:color w:val="0075b9"/>
                <w:rtl w:val="0"/>
                <w:lang w:val="it-IT"/>
                <w14:textFill>
                  <w14:solidFill>
                    <w14:srgbClr w14:val="0076BA"/>
                  </w14:solidFill>
                </w14:textFill>
              </w:rPr>
              <w:t>crit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. Commencer 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produire des 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crits et en d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couvrir le fonctionnement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. D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couvrir le principe alphab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tique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. Commencer 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à 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crire tout seul</w:t>
            </w:r>
          </w:p>
        </w:tc>
      </w:tr>
      <w:tr>
        <w:tblPrEx>
          <w:shd w:val="clear" w:color="auto" w:fill="auto"/>
        </w:tblPrEx>
        <w:trPr>
          <w:trHeight w:val="2202" w:hRule="atLeast"/>
        </w:trPr>
        <w:tc>
          <w:tcPr>
            <w:tcW w:type="dxa" w:w="7283"/>
            <w:tcBorders>
              <w:top w:val="dotted" w:color="000000" w:sz="4" w:space="0" w:shadow="0" w:frame="0"/>
              <w:left w:val="single" w:color="000000" w:sz="2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Domaine 1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: les langages pour penser et communiquer</w:t>
            </w:r>
          </w:p>
        </w:tc>
        <w:tc>
          <w:tcPr>
            <w:tcW w:type="dxa" w:w="7283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left"/>
              <w:rPr>
                <w:rStyle w:val="Aucun"/>
                <w:rFonts w:ascii="Arial" w:cs="Arial" w:hAnsi="Arial" w:eastAsia="Arial"/>
                <w:b w:val="0"/>
                <w:bCs w:val="0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Domaine d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apprentissage 2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: Agir, s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exprimer, comprendre 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travers l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:lang w:val="en-US"/>
                <w14:textFill>
                  <w14:solidFill>
                    <w14:srgbClr w14:val="0076BA"/>
                  </w14:solidFill>
                </w14:textFill>
              </w:rPr>
              <w:t>activit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é 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physique</w:t>
            </w:r>
          </w:p>
          <w:p>
            <w:pPr>
              <w:pStyle w:val="Par défaut"/>
              <w:bidi w:val="0"/>
              <w:ind w:left="800" w:right="0" w:hanging="80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Agir dans l</w:t>
            </w:r>
            <w:r>
              <w:rPr>
                <w:rFonts w:ascii="Arial" w:hAnsi="Arial" w:hint="default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espace, dans la dur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e et sur les objets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. Adapter ses 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quilibres et ses d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placements 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des environnements ou des contraintes vari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Communiquer avec les autres au travers d</w:t>
            </w:r>
            <w:r>
              <w:rPr>
                <w:rFonts w:ascii="Arial" w:hAnsi="Arial" w:hint="default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actions 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vis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e expressive ou artistique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rtl w:val="0"/>
                <w:lang w:val="it-IT"/>
                <w14:textFill>
                  <w14:solidFill>
                    <w14:srgbClr w14:val="0076BA"/>
                  </w14:solidFill>
                </w14:textFill>
              </w:rPr>
              <w:t>. Collaborer, coop</w:t>
            </w:r>
            <w:r>
              <w:rPr>
                <w:rFonts w:ascii="Arial" w:hAnsi="Arial" w:hint="default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rtl w:val="0"/>
                <w:lang w:val="da-DK"/>
                <w14:textFill>
                  <w14:solidFill>
                    <w14:srgbClr w14:val="0076BA"/>
                  </w14:solidFill>
                </w14:textFill>
              </w:rPr>
              <w:t>rer, s</w:t>
            </w:r>
            <w:r>
              <w:rPr>
                <w:rFonts w:ascii="Arial" w:hAnsi="Arial" w:hint="default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75b9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opposer</w:t>
            </w:r>
          </w:p>
        </w:tc>
      </w:tr>
      <w:tr>
        <w:tblPrEx>
          <w:shd w:val="clear" w:color="auto" w:fill="auto"/>
        </w:tblPrEx>
        <w:trPr>
          <w:trHeight w:val="4501" w:hRule="atLeast"/>
        </w:trPr>
        <w:tc>
          <w:tcPr>
            <w:tcW w:type="dxa" w:w="7283"/>
            <w:tcBorders>
              <w:top w:val="dotted" w:color="000000" w:sz="4" w:space="0" w:shadow="0" w:frame="0"/>
              <w:left w:val="single" w:color="000000" w:sz="2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Domaine 1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: les langages pour penser et communiquer</w:t>
            </w:r>
          </w:p>
        </w:tc>
        <w:tc>
          <w:tcPr>
            <w:tcW w:type="dxa" w:w="7283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left"/>
              <w:rPr>
                <w:rStyle w:val="Aucun"/>
                <w:rFonts w:ascii="Arial" w:cs="Arial" w:hAnsi="Arial" w:eastAsia="Arial"/>
                <w:b w:val="0"/>
                <w:b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Domaine d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apprentissage 3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: Agir, s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exprimer, comprendre 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travers les activit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s artistiques</w:t>
            </w:r>
          </w:p>
          <w:p>
            <w:pPr>
              <w:pStyle w:val="Par défaut"/>
              <w:bidi w:val="0"/>
              <w:ind w:left="800" w:right="0" w:hanging="80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. D</w:t>
            </w:r>
            <w:r>
              <w:rPr>
                <w:rFonts w:ascii="Arial" w:hAnsi="Arial" w:hint="default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velopper du go</w:t>
            </w:r>
            <w:r>
              <w:rPr>
                <w:rFonts w:ascii="Arial" w:hAnsi="Arial" w:hint="default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û</w:t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t pour les pratiques artistiques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. D</w:t>
            </w:r>
            <w:r>
              <w:rPr>
                <w:rFonts w:ascii="Arial" w:hAnsi="Arial" w:hint="default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couvrir diff</w:t>
            </w:r>
            <w:r>
              <w:rPr>
                <w:rFonts w:ascii="Arial" w:hAnsi="Arial" w:hint="default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rentes formes d</w:t>
            </w:r>
            <w:r>
              <w:rPr>
                <w:rFonts w:ascii="Arial" w:hAnsi="Arial" w:hint="default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expression artistique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. Vivre et exprimer des </w:t>
            </w:r>
            <w:r>
              <w:rPr>
                <w:rFonts w:ascii="Arial" w:hAnsi="Arial" w:hint="default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motions, formuler des choix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Dessiner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. S</w:t>
            </w:r>
            <w:r>
              <w:rPr>
                <w:rFonts w:ascii="Arial" w:hAnsi="Arial" w:hint="default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exercer au graphisme d</w:t>
            </w:r>
            <w:r>
              <w:rPr>
                <w:rFonts w:ascii="Arial" w:hAnsi="Arial" w:hint="default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it-IT"/>
                <w14:textFill>
                  <w14:solidFill>
                    <w14:srgbClr w14:val="0076BA"/>
                  </w14:solidFill>
                </w14:textFill>
              </w:rPr>
              <w:t>coratif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. R</w:t>
            </w:r>
            <w:r>
              <w:rPr>
                <w:rFonts w:ascii="Arial" w:hAnsi="Arial" w:hint="default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aliser des compositions plastiques, planes et en volume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Observer, comprendre et transformer des images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Jouer avec sa voix et acqu</w:t>
            </w:r>
            <w:r>
              <w:rPr>
                <w:rFonts w:ascii="Arial" w:hAnsi="Arial" w:hint="default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rir un r</w:t>
            </w:r>
            <w:r>
              <w:rPr>
                <w:rFonts w:ascii="Arial" w:hAnsi="Arial" w:hint="default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pertoire de comptines et de chansons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Explorer des instruments, utiliser les sonorit</w:t>
            </w:r>
            <w:r>
              <w:rPr>
                <w:rFonts w:ascii="Arial" w:hAnsi="Arial" w:hint="default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s du corps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. Affiner son </w:t>
            </w:r>
            <w:r>
              <w:rPr>
                <w:rFonts w:ascii="Arial" w:hAnsi="Arial" w:hint="default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coute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Pratiquer quelques activit</w:t>
            </w:r>
            <w:r>
              <w:rPr>
                <w:rFonts w:ascii="Arial" w:hAnsi="Arial" w:hint="default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s des arts du spectacle vivant</w:t>
            </w:r>
          </w:p>
        </w:tc>
      </w:tr>
      <w:tr>
        <w:tblPrEx>
          <w:shd w:val="clear" w:color="auto" w:fill="auto"/>
        </w:tblPrEx>
        <w:trPr>
          <w:trHeight w:val="3106" w:hRule="atLeast"/>
        </w:trPr>
        <w:tc>
          <w:tcPr>
            <w:tcW w:type="dxa" w:w="7283"/>
            <w:tcBorders>
              <w:top w:val="dotted" w:color="000000" w:sz="4" w:space="0" w:shadow="0" w:frame="0"/>
              <w:left w:val="single" w:color="000000" w:sz="2" w:space="0" w:shadow="0" w:frame="0"/>
              <w:bottom w:val="single" w:color="7f7f7f" w:sz="8" w:space="0" w:shadow="0" w:frame="0"/>
              <w:right w:val="dotted" w:color="000000" w:sz="4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Domaine 1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rtl w:val="0"/>
                <w14:textFill>
                  <w14:solidFill>
                    <w14:srgbClr w14:val="0076BA"/>
                  </w14:solidFill>
                </w14:textFill>
              </w:rPr>
              <w:t>: les langages pour penser et communiquer</w:t>
            </w:r>
          </w:p>
        </w:tc>
        <w:tc>
          <w:tcPr>
            <w:tcW w:type="dxa" w:w="7283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left"/>
              <w:rPr>
                <w:rStyle w:val="Aucun"/>
                <w:rFonts w:ascii="Arial" w:cs="Arial" w:hAnsi="Arial" w:eastAsia="Arial"/>
                <w:b w:val="0"/>
                <w:b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Domaine d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apprentissage 4 : Construire les premiers outils pour structurer sa pens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e</w:t>
            </w:r>
          </w:p>
          <w:p>
            <w:pPr>
              <w:pStyle w:val="Par défaut"/>
              <w:bidi w:val="0"/>
              <w:ind w:left="0" w:right="0" w:firstLine="0"/>
              <w:jc w:val="left"/>
              <w:rPr>
                <w:rStyle w:val="Aucun"/>
                <w:rFonts w:ascii="Arial" w:cs="Arial" w:hAnsi="Arial" w:eastAsia="Arial"/>
                <w:b w:val="0"/>
                <w:b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4.1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D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couvrir les nombres et leurs utilisations</w:t>
            </w:r>
          </w:p>
          <w:p>
            <w:pPr>
              <w:pStyle w:val="Par défaut"/>
              <w:bidi w:val="0"/>
              <w:ind w:left="800" w:right="0" w:hanging="800"/>
              <w:jc w:val="left"/>
              <w:rPr>
                <w:rFonts w:ascii="Arial" w:cs="Arial" w:hAnsi="Arial" w:eastAsia="Arial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Construire le nombre pour exprimer les quantit</w:t>
            </w:r>
            <w:r>
              <w:rPr>
                <w:rFonts w:ascii="Arial" w:hAnsi="Arial" w:hint="default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Stabiliser la connaissance des petits nombres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Utiliser le nombre pour d</w:t>
            </w:r>
            <w:r>
              <w:rPr>
                <w:rFonts w:ascii="Arial" w:hAnsi="Arial" w:hint="default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signer un rang, une position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Construire des premiers savoirs et savoir-faire avec rigueur</w:t>
            </w:r>
          </w:p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4.2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 xml:space="preserve">  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Explorer des formes, des grandeurs, des suites organis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0075b9"/>
                <w:sz w:val="24"/>
                <w:szCs w:val="24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Fonts w:ascii="Arial" w:hAnsi="Arial"/>
                <w:b w:val="1"/>
                <w:bCs w:val="1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  <w:t>es</w:t>
            </w:r>
            <w:r>
              <w:rPr>
                <w:rStyle w:val="Aucun"/>
                <w:rFonts w:ascii="Arial" w:cs="Arial" w:hAnsi="Arial" w:eastAsia="Arial"/>
                <w:b w:val="0"/>
                <w:bCs w:val="0"/>
                <w:outline w:val="0"/>
                <w:color w:val="0075b9"/>
                <w:sz w:val="24"/>
                <w:szCs w:val="24"/>
                <w:rtl w:val="0"/>
                <w14:textFill>
                  <w14:solidFill>
                    <w14:srgbClr w14:val="0076BA"/>
                  </w14:solidFill>
                </w14:textFill>
              </w:rPr>
            </w:r>
          </w:p>
        </w:tc>
      </w:tr>
      <w:tr>
        <w:tblPrEx>
          <w:shd w:val="clear" w:color="auto" w:fill="auto"/>
        </w:tblPrEx>
        <w:trPr>
          <w:trHeight w:val="4172" w:hRule="atLeast"/>
        </w:trPr>
        <w:tc>
          <w:tcPr>
            <w:tcW w:type="dxa" w:w="7283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Style w:val="Aucun"/>
                <w:rFonts w:ascii="Arial" w:cs="Arial" w:hAnsi="Arial" w:eastAsia="Arial"/>
                <w:b w:val="0"/>
                <w:bCs w:val="0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Domaine 2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t> </w:t>
            </w:r>
            <w:r>
              <w:rPr>
                <w:rFonts w:ascii="Arial" w:hAnsi="Arial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: les m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thodes et outils pour apprendre</w:t>
            </w:r>
          </w:p>
          <w:p>
            <w:pPr>
              <w:pStyle w:val="Style de tableau 2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Organisation du travail personnel</w:t>
            </w:r>
          </w:p>
          <w:p>
            <w:pPr>
              <w:pStyle w:val="Style de tableau 2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nl-NL"/>
                <w14:textFill>
                  <w14:solidFill>
                    <w14:srgbClr w14:val="1DB1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nl-NL"/>
                <w14:textFill>
                  <w14:solidFill>
                    <w14:srgbClr w14:val="1DB100"/>
                  </w14:solidFill>
                </w14:textFill>
              </w:rPr>
              <w:t>Coop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ration et r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alisation de projets</w:t>
            </w:r>
          </w:p>
          <w:p>
            <w:pPr>
              <w:pStyle w:val="Style de tableau 2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t>M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pt-PT"/>
                <w14:textFill>
                  <w14:solidFill>
                    <w14:srgbClr w14:val="1DB100"/>
                  </w14:solidFill>
                </w14:textFill>
              </w:rPr>
              <w:t>dias, d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marches de recherche et de traitement de l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information</w:t>
            </w:r>
          </w:p>
          <w:p>
            <w:pPr>
              <w:pStyle w:val="Style de tableau 2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Outils num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 xml:space="preserve">riques pour 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changer et communiquer</w:t>
            </w:r>
          </w:p>
        </w:tc>
        <w:tc>
          <w:tcPr>
            <w:tcW w:type="dxa" w:w="7283"/>
            <w:tcBorders>
              <w:top w:val="dotted" w:color="000000" w:sz="4" w:space="0" w:shadow="0" w:frame="0"/>
              <w:left w:val="single" w:color="7f7f7f" w:sz="8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left"/>
              <w:rPr>
                <w:rStyle w:val="Aucun"/>
                <w:rFonts w:ascii="Arial" w:cs="Arial" w:hAnsi="Arial" w:eastAsia="Arial"/>
                <w:b w:val="0"/>
                <w:bCs w:val="0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Domaine d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apprentissage 5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t> </w:t>
            </w:r>
            <w:r>
              <w:rPr>
                <w:rFonts w:ascii="Arial" w:hAnsi="Arial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: Explorer le monde</w:t>
            </w:r>
            <w:r>
              <w:rPr>
                <w:rStyle w:val="Aucun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b w:val="0"/>
                <w:bCs w:val="0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5.2.1 Utiliser des outils num</w:t>
            </w:r>
            <w:r>
              <w:rPr>
                <w:rStyle w:val="Aucun"/>
                <w:rFonts w:ascii="Arial" w:hAnsi="Arial" w:hint="default"/>
                <w:b w:val="0"/>
                <w:bCs w:val="0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b w:val="0"/>
                <w:bCs w:val="0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riques</w:t>
            </w:r>
          </w:p>
          <w:p>
            <w:pPr>
              <w:pStyle w:val="Par défaut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 xml:space="preserve">1. Une 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cole qui s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adapte aux jeunes enfants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 xml:space="preserve">1.1 Une 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cole qui accueille les enfants et leurs parents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 xml:space="preserve">1.2 Une 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cole qui accompagne les transitions v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cues par les enfants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 xml:space="preserve">1.3 Une 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cole qui tient compte du d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veloppement de l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enfant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 xml:space="preserve">1.4 Une 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 xml:space="preserve">cole qui pratique une 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valuation positive</w:t>
            </w:r>
          </w:p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 xml:space="preserve">2. Une 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cole qui organise des modalit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t>s sp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cifiques d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apprentissage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2.1 Apprendre en jouant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2.2 Apprendre en r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t>fl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chissant et en r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solvant des probl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è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t>mes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2.3 Apprendre en s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pt-PT"/>
                <w14:textFill>
                  <w14:solidFill>
                    <w14:srgbClr w14:val="1DB100"/>
                  </w14:solidFill>
                </w14:textFill>
              </w:rPr>
              <w:t>exer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pt-PT"/>
                <w14:textFill>
                  <w14:solidFill>
                    <w14:srgbClr w14:val="1DB100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t>ant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1cb000"/>
                <w:sz w:val="24"/>
                <w:szCs w:val="24"/>
                <w:rtl w:val="0"/>
                <w14:textFill>
                  <w14:solidFill>
                    <w14:srgbClr w14:val="1DB1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2.4 Apprendre en se rem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morant et en m</w:t>
            </w:r>
            <w:r>
              <w:rPr>
                <w:rFonts w:ascii="Arial" w:hAnsi="Arial" w:hint="default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1cb000"/>
                <w:sz w:val="24"/>
                <w:szCs w:val="24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morisant</w:t>
            </w:r>
          </w:p>
        </w:tc>
      </w:tr>
      <w:tr>
        <w:tblPrEx>
          <w:shd w:val="clear" w:color="auto" w:fill="auto"/>
        </w:tblPrEx>
        <w:trPr>
          <w:trHeight w:val="2252" w:hRule="atLeast"/>
        </w:trPr>
        <w:tc>
          <w:tcPr>
            <w:tcW w:type="dxa" w:w="7283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8e8e8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left"/>
              <w:rPr>
                <w:rStyle w:val="Aucun"/>
                <w:rFonts w:ascii="Arial" w:cs="Arial" w:hAnsi="Arial" w:eastAsia="Arial"/>
                <w:b w:val="0"/>
                <w:bCs w:val="0"/>
                <w:outline w:val="0"/>
                <w:color w:val="ff9300"/>
                <w:sz w:val="24"/>
                <w:szCs w:val="24"/>
                <w:rtl w:val="0"/>
                <w14:textFill>
                  <w14:solidFill>
                    <w14:srgbClr w14:val="FF93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Domaine 3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ff9300"/>
                <w:sz w:val="24"/>
                <w:szCs w:val="24"/>
                <w:rtl w:val="0"/>
                <w14:textFill>
                  <w14:solidFill>
                    <w14:srgbClr w14:val="FF9300"/>
                  </w14:solidFill>
                </w14:textFill>
              </w:rPr>
              <w:t> </w:t>
            </w:r>
            <w:r>
              <w:rPr>
                <w:rFonts w:ascii="Arial" w:hAnsi="Arial"/>
                <w:b w:val="1"/>
                <w:bCs w:val="1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: la formation de la personne et du citoyen</w:t>
            </w:r>
          </w:p>
          <w:p>
            <w:pPr>
              <w:pStyle w:val="Par défaut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Expression de la sensibilit</w:t>
            </w:r>
            <w:r>
              <w:rPr>
                <w:rFonts w:ascii="Arial" w:hAnsi="Arial" w:hint="default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 xml:space="preserve">é </w:t>
            </w:r>
            <w:r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et des opinions, respect des autres</w:t>
            </w:r>
          </w:p>
          <w:p>
            <w:pPr>
              <w:pStyle w:val="Par défaut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La r</w:t>
            </w:r>
            <w:r>
              <w:rPr>
                <w:rFonts w:ascii="Arial" w:hAnsi="Arial" w:hint="default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è</w:t>
            </w:r>
            <w:r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gle et le droit</w:t>
            </w:r>
          </w:p>
          <w:p>
            <w:pPr>
              <w:pStyle w:val="Par défaut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14:textFill>
                  <w14:solidFill>
                    <w14:srgbClr w14:val="FF93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14:textFill>
                  <w14:solidFill>
                    <w14:srgbClr w14:val="FF9300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flexion et discernement</w:t>
            </w:r>
          </w:p>
          <w:p>
            <w:pPr>
              <w:pStyle w:val="Par défaut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Responsabilit</w:t>
            </w:r>
            <w:r>
              <w:rPr>
                <w:rFonts w:ascii="Arial" w:hAnsi="Arial" w:hint="default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, sens de l</w:t>
            </w:r>
            <w:r>
              <w:rPr>
                <w:rFonts w:ascii="Arial" w:hAnsi="Arial" w:hint="default"/>
                <w:outline w:val="0"/>
                <w:color w:val="ff9300"/>
                <w:sz w:val="24"/>
                <w:szCs w:val="24"/>
                <w:rtl w:val="0"/>
                <w14:textFill>
                  <w14:solidFill>
                    <w14:srgbClr w14:val="FF93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engagement et de l</w:t>
            </w:r>
            <w:r>
              <w:rPr>
                <w:rFonts w:ascii="Arial" w:hAnsi="Arial" w:hint="default"/>
                <w:outline w:val="0"/>
                <w:color w:val="ff9300"/>
                <w:sz w:val="24"/>
                <w:szCs w:val="24"/>
                <w:rtl w:val="0"/>
                <w14:textFill>
                  <w14:solidFill>
                    <w14:srgbClr w14:val="FF93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initiative</w:t>
            </w:r>
          </w:p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outline w:val="0"/>
                <w:color w:val="ff9300"/>
                <w:sz w:val="24"/>
                <w:szCs w:val="24"/>
                <w:rtl w:val="0"/>
                <w14:textFill>
                  <w14:solidFill>
                    <w14:srgbClr w14:val="FF9300"/>
                  </w14:solidFill>
                </w14:textFill>
              </w:rPr>
              <w:t> </w:t>
            </w:r>
          </w:p>
        </w:tc>
        <w:tc>
          <w:tcPr>
            <w:tcW w:type="dxa" w:w="7283"/>
            <w:tcBorders>
              <w:top w:val="dotted" w:color="000000" w:sz="4" w:space="0" w:shadow="0" w:frame="0"/>
              <w:left w:val="single" w:color="7f7f7f" w:sz="8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 xml:space="preserve">3. Une 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f9300"/>
                <w:sz w:val="24"/>
                <w:szCs w:val="24"/>
                <w:rtl w:val="0"/>
                <w:lang w:val="it-IT"/>
                <w14:textFill>
                  <w14:solidFill>
                    <w14:srgbClr w14:val="FF9300"/>
                  </w14:solidFill>
                </w14:textFill>
              </w:rPr>
              <w:t>cole o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ff9300"/>
                <w:sz w:val="24"/>
                <w:szCs w:val="24"/>
                <w:rtl w:val="0"/>
                <w:lang w:val="it-IT"/>
                <w14:textFill>
                  <w14:solidFill>
                    <w14:srgbClr w14:val="FF9300"/>
                  </w14:solidFill>
                </w14:textFill>
              </w:rPr>
              <w:t xml:space="preserve">ù 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les enfants vont apprendre ensemble et vivre ensemble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ff9300"/>
                <w:sz w:val="24"/>
                <w:szCs w:val="24"/>
                <w:rtl w:val="0"/>
                <w14:textFill>
                  <w14:solidFill>
                    <w14:srgbClr w14:val="FF93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3.1 Comprendre la fonction de l</w:t>
            </w:r>
            <w:r>
              <w:rPr>
                <w:rFonts w:ascii="Arial" w:hAnsi="Arial" w:hint="default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’é</w:t>
            </w:r>
            <w:r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it-IT"/>
                <w14:textFill>
                  <w14:solidFill>
                    <w14:srgbClr w14:val="FF9300"/>
                  </w14:solidFill>
                </w14:textFill>
              </w:rPr>
              <w:t>cole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ff9300"/>
                <w:sz w:val="24"/>
                <w:szCs w:val="24"/>
                <w:rtl w:val="0"/>
                <w14:textFill>
                  <w14:solidFill>
                    <w14:srgbClr w14:val="FF93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3.2 Se construire comme personne singuli</w:t>
            </w:r>
            <w:r>
              <w:rPr>
                <w:rFonts w:ascii="Arial" w:hAnsi="Arial" w:hint="default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è</w:t>
            </w:r>
            <w:r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re au sein d</w:t>
            </w:r>
            <w:r>
              <w:rPr>
                <w:rFonts w:ascii="Arial" w:hAnsi="Arial" w:hint="default"/>
                <w:outline w:val="0"/>
                <w:color w:val="ff9300"/>
                <w:sz w:val="24"/>
                <w:szCs w:val="24"/>
                <w:rtl w:val="0"/>
                <w14:textFill>
                  <w14:solidFill>
                    <w14:srgbClr w14:val="FF93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ff9300"/>
                <w:sz w:val="24"/>
                <w:szCs w:val="24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un groupe</w:t>
            </w:r>
          </w:p>
        </w:tc>
      </w:tr>
      <w:tr>
        <w:tblPrEx>
          <w:shd w:val="clear" w:color="auto" w:fill="auto"/>
        </w:tblPrEx>
        <w:trPr>
          <w:trHeight w:val="1412" w:hRule="atLeast"/>
        </w:trPr>
        <w:tc>
          <w:tcPr>
            <w:tcW w:type="dxa" w:w="7283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Style w:val="Aucun"/>
                <w:rFonts w:ascii="Arial" w:cs="Arial" w:hAnsi="Arial" w:eastAsia="Arial"/>
                <w:b w:val="0"/>
                <w:bCs w:val="0"/>
                <w:outline w:val="0"/>
                <w:color w:val="000000"/>
                <w:sz w:val="24"/>
                <w:szCs w:val="24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Domaine 4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d60494"/>
                <w:sz w:val="24"/>
                <w:szCs w:val="24"/>
                <w:rtl w:val="0"/>
                <w14:textFill>
                  <w14:solidFill>
                    <w14:srgbClr w14:val="D60495"/>
                  </w14:solidFill>
                </w14:textFill>
              </w:rPr>
              <w:t> </w:t>
            </w:r>
            <w:r>
              <w:rPr>
                <w:rFonts w:ascii="Arial" w:hAnsi="Arial"/>
                <w:b w:val="1"/>
                <w:bCs w:val="1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: les syst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è</w:t>
            </w:r>
            <w:r>
              <w:rPr>
                <w:rFonts w:ascii="Arial" w:hAnsi="Arial"/>
                <w:b w:val="1"/>
                <w:bCs w:val="1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mes naturels et les syst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è</w:t>
            </w:r>
            <w:r>
              <w:rPr>
                <w:rFonts w:ascii="Arial" w:hAnsi="Arial"/>
                <w:b w:val="1"/>
                <w:bCs w:val="1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mes techniques</w:t>
            </w:r>
          </w:p>
          <w:p>
            <w:pPr>
              <w:pStyle w:val="Style de tableau 2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d60494"/>
                <w:sz w:val="24"/>
                <w:szCs w:val="24"/>
                <w:rtl w:val="0"/>
                <w14:textFill>
                  <w14:solidFill>
                    <w14:srgbClr w14:val="D60495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d60494"/>
                <w:sz w:val="24"/>
                <w:szCs w:val="24"/>
                <w:rtl w:val="0"/>
                <w14:textFill>
                  <w14:solidFill>
                    <w14:srgbClr w14:val="D60495"/>
                  </w14:solidFill>
                </w14:textFill>
              </w:rPr>
              <w:t>D</w:t>
            </w:r>
            <w:r>
              <w:rPr>
                <w:rFonts w:ascii="Arial" w:hAnsi="Arial" w:hint="default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marches scientifiques</w:t>
            </w:r>
          </w:p>
          <w:p>
            <w:pPr>
              <w:pStyle w:val="Style de tableau 2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Conception, cr</w:t>
            </w:r>
            <w:r>
              <w:rPr>
                <w:rFonts w:ascii="Arial" w:hAnsi="Arial" w:hint="default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ation, r</w:t>
            </w:r>
            <w:r>
              <w:rPr>
                <w:rFonts w:ascii="Arial" w:hAnsi="Arial" w:hint="default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alisation</w:t>
            </w:r>
          </w:p>
          <w:p>
            <w:pPr>
              <w:pStyle w:val="Style de tableau 2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Responsabilit</w:t>
            </w:r>
            <w:r>
              <w:rPr>
                <w:rFonts w:ascii="Arial" w:hAnsi="Arial" w:hint="default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s individuelles et collectives</w:t>
            </w:r>
          </w:p>
        </w:tc>
        <w:tc>
          <w:tcPr>
            <w:tcW w:type="dxa" w:w="7283"/>
            <w:tcBorders>
              <w:top w:val="dotted" w:color="000000" w:sz="4" w:space="0" w:shadow="0" w:frame="0"/>
              <w:left w:val="single" w:color="7f7f7f" w:sz="8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Domaine d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d60494"/>
                <w:sz w:val="24"/>
                <w:szCs w:val="24"/>
                <w:rtl w:val="0"/>
                <w14:textFill>
                  <w14:solidFill>
                    <w14:srgbClr w14:val="D60495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apprentissage 5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d60494"/>
                <w:sz w:val="24"/>
                <w:szCs w:val="24"/>
                <w:rtl w:val="0"/>
                <w14:textFill>
                  <w14:solidFill>
                    <w14:srgbClr w14:val="D60495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: Explorer le monde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d60494"/>
                <w:sz w:val="24"/>
                <w:szCs w:val="24"/>
                <w:rtl w:val="0"/>
                <w14:textFill>
                  <w14:solidFill>
                    <w14:srgbClr w14:val="D60495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5.2.1 Explorer la mati</w:t>
            </w:r>
            <w:r>
              <w:rPr>
                <w:rFonts w:ascii="Arial" w:hAnsi="Arial" w:hint="default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è</w:t>
            </w:r>
            <w:r>
              <w:rPr>
                <w:rFonts w:ascii="Arial" w:hAnsi="Arial"/>
                <w:outline w:val="0"/>
                <w:color w:val="d60494"/>
                <w:sz w:val="24"/>
                <w:szCs w:val="24"/>
                <w:rtl w:val="0"/>
                <w14:textFill>
                  <w14:solidFill>
                    <w14:srgbClr w14:val="D60495"/>
                  </w14:solidFill>
                </w14:textFill>
              </w:rPr>
              <w:t>re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d60494"/>
                <w:sz w:val="24"/>
                <w:szCs w:val="24"/>
                <w:rtl w:val="0"/>
                <w14:textFill>
                  <w14:solidFill>
                    <w14:srgbClr w14:val="D60495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d60494"/>
                <w:sz w:val="24"/>
                <w:szCs w:val="24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5.2.1 Utiliser, fabriquer, manipuler des objets</w:t>
            </w:r>
          </w:p>
        </w:tc>
      </w:tr>
      <w:tr>
        <w:tblPrEx>
          <w:shd w:val="clear" w:color="auto" w:fill="auto"/>
        </w:tblPrEx>
        <w:trPr>
          <w:trHeight w:val="3052" w:hRule="atLeast"/>
        </w:trPr>
        <w:tc>
          <w:tcPr>
            <w:tcW w:type="dxa" w:w="7283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8e8e8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left"/>
              <w:rPr>
                <w:rStyle w:val="Aucun"/>
                <w:rFonts w:ascii="Arial" w:cs="Arial" w:hAnsi="Arial" w:eastAsia="Arial"/>
                <w:b w:val="0"/>
                <w:bCs w:val="0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Domaine 5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t> </w:t>
            </w:r>
            <w:r>
              <w:rPr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: les repr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é</w:t>
            </w:r>
            <w:r>
              <w:rPr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sentations du monde et l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rtl w:val="0"/>
                <w:lang w:val="en-US"/>
                <w14:textFill>
                  <w14:solidFill>
                    <w14:srgbClr w14:val="F8BA00"/>
                  </w14:solidFill>
                </w14:textFill>
              </w:rPr>
              <w:t>activit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 xml:space="preserve">é </w:t>
            </w:r>
            <w:r>
              <w:rPr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humaine</w:t>
            </w:r>
          </w:p>
          <w:p>
            <w:pPr>
              <w:pStyle w:val="Par défaut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espace et le temps</w:t>
            </w:r>
          </w:p>
          <w:p>
            <w:pPr>
              <w:pStyle w:val="Par défaut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Organisations et repr</w:t>
            </w:r>
            <w:r>
              <w:rPr>
                <w:rFonts w:ascii="Arial" w:hAnsi="Arial" w:hint="default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sentations du monde</w:t>
            </w:r>
          </w:p>
          <w:p>
            <w:pPr>
              <w:pStyle w:val="Par défaut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 xml:space="preserve">Invention, </w:t>
            </w:r>
            <w:r>
              <w:rPr>
                <w:rFonts w:ascii="Arial" w:hAnsi="Arial" w:hint="default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laboration, production</w:t>
            </w:r>
          </w:p>
        </w:tc>
        <w:tc>
          <w:tcPr>
            <w:tcW w:type="dxa" w:w="7283"/>
            <w:tcBorders>
              <w:top w:val="dotted" w:color="000000" w:sz="4" w:space="0" w:shadow="0" w:frame="0"/>
              <w:left w:val="single" w:color="7f7f7f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Domaine d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apprentissage 5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: Explorer le monde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t>5.1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rtl w:val="0"/>
                <w:lang w:val="it-IT"/>
                <w14:textFill>
                  <w14:solidFill>
                    <w14:srgbClr w14:val="F8BA00"/>
                  </w14:solidFill>
                </w14:textFill>
              </w:rPr>
              <w:t>Se rep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rer dans le temps et l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espace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. Le temps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. Stabiliser les premiers rep</w:t>
            </w:r>
            <w:r>
              <w:rPr>
                <w:rFonts w:ascii="Arial" w:hAnsi="Arial" w:hint="default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è</w:t>
            </w: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res temporels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. Introduire les rep</w:t>
            </w:r>
            <w:r>
              <w:rPr>
                <w:rFonts w:ascii="Arial" w:hAnsi="Arial" w:hint="default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è</w:t>
            </w: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res sociaux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. Consolider la notion de chronologie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 xml:space="preserve">. Sensibiliser </w:t>
            </w:r>
            <w:r>
              <w:rPr>
                <w:rFonts w:ascii="Arial" w:hAnsi="Arial" w:hint="default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la notion de dur</w:t>
            </w:r>
            <w:r>
              <w:rPr>
                <w:rFonts w:ascii="Arial" w:hAnsi="Arial" w:hint="default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t>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t>. L</w:t>
            </w:r>
            <w:r>
              <w:rPr>
                <w:rFonts w:ascii="Arial" w:hAnsi="Arial" w:hint="default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espace</w:t>
            </w:r>
          </w:p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t>5.2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t> </w:t>
            </w:r>
            <w:r>
              <w:rPr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Explorer le monde du vivant, des objets et de la mati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è</w:t>
            </w:r>
            <w:r>
              <w:rPr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t>re</w:t>
            </w:r>
            <w:r>
              <w:rPr>
                <w:rStyle w:val="Aucun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b w:val="0"/>
                <w:bCs w:val="0"/>
                <w:outline w:val="0"/>
                <w:color w:val="f8ba00"/>
                <w:sz w:val="24"/>
                <w:szCs w:val="24"/>
                <w:rtl w:val="0"/>
                <w14:textFill>
                  <w14:solidFill>
                    <w14:srgbClr w14:val="F8BA00"/>
                  </w14:solidFill>
                </w14:textFill>
              </w:rPr>
              <w:t>D</w:t>
            </w:r>
            <w:r>
              <w:rPr>
                <w:rStyle w:val="Aucun"/>
                <w:rFonts w:ascii="Arial" w:hAnsi="Arial" w:hint="default"/>
                <w:b w:val="0"/>
                <w:bCs w:val="0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b w:val="0"/>
                <w:bCs w:val="0"/>
                <w:outline w:val="0"/>
                <w:color w:val="f8ba00"/>
                <w:sz w:val="24"/>
                <w:szCs w:val="24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couvrir le monde vivant</w:t>
            </w:r>
          </w:p>
        </w:tc>
      </w:tr>
    </w:tbl>
    <w:p>
      <w:pPr>
        <w:pStyle w:val="Corps"/>
        <w:bidi w:val="0"/>
        <w:rPr>
          <w:rStyle w:val="Aucun"/>
        </w:rPr>
      </w:pP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fae232"/>
          <w:sz w:val="32"/>
          <w:szCs w:val="32"/>
          <w:rtl w:val="0"/>
          <w14:textFill>
            <w14:solidFill>
              <w14:srgbClr w14:val="FAE232"/>
            </w14:solidFill>
          </w14:textFill>
        </w:rPr>
      </w:pPr>
    </w:p>
    <w:p>
      <w:pPr>
        <w:pStyle w:val="Titre.0"/>
        <w:bidi w:val="0"/>
        <w:rPr>
          <w:rStyle w:val="Aucun"/>
        </w:rPr>
      </w:pPr>
    </w:p>
    <w:p>
      <w:pPr>
        <w:pStyle w:val="Titre.0"/>
        <w:bidi w:val="0"/>
        <w:rPr>
          <w:rStyle w:val="Aucun"/>
        </w:rPr>
      </w:pPr>
    </w:p>
    <w:p>
      <w:pPr>
        <w:pStyle w:val="Titre.0"/>
        <w:bidi w:val="0"/>
        <w:rPr>
          <w:rStyle w:val="Aucun"/>
        </w:rPr>
      </w:pPr>
    </w:p>
    <w:p>
      <w:pPr>
        <w:pStyle w:val="Titre.0"/>
        <w:bidi w:val="0"/>
        <w:rPr>
          <w:rStyle w:val="Aucun"/>
        </w:rPr>
      </w:pPr>
    </w:p>
    <w:p>
      <w:pPr>
        <w:pStyle w:val="Titre.0"/>
        <w:bidi w:val="0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itre"/>
        <w:rPr>
          <w:outline w:val="0"/>
          <w:color w:val="b41700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fr-FR"/>
          <w14:textFill>
            <w14:solidFill>
              <w14:srgbClr w14:val="B51700"/>
            </w14:solidFill>
          </w14:textFill>
        </w:rPr>
        <w:t>POUR PREPARER VOTRE DOSSIER DE SUIVI</w:t>
      </w:r>
    </w:p>
    <w:p>
      <w:pPr>
        <w:pStyle w:val="Corps"/>
        <w:bidi w:val="0"/>
        <w:rPr>
          <w:rStyle w:val="Aucun"/>
        </w:rPr>
      </w:pPr>
    </w:p>
    <w:p>
      <w:pPr>
        <w:pStyle w:val="Corps"/>
        <w:bidi w:val="0"/>
        <w:rPr>
          <w:rStyle w:val="Aucun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RAPPEL : 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l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inspecteur peut se r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f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rer aux attendus de fin de cycle, mais vous n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’ê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tes en aucun cas, oblig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s de les suivre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. Vous devez tout mettre en oeuvre (obligation de moyens) pour que votre enfant acqui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è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re, progressivement entre ses trois et seize ans, les comp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tences du socle commun des comp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tences dans les cinq domaines cit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s plus haut.</w:t>
      </w:r>
      <w:r>
        <w:rPr>
          <w:rStyle w:val="Aucun"/>
          <w:rtl w:val="0"/>
          <w:lang w:val="fr-FR"/>
        </w:rPr>
        <w:t xml:space="preserve"> </w:t>
      </w:r>
    </w:p>
    <w:p>
      <w:pPr>
        <w:pStyle w:val="Corps"/>
        <w:bidi w:val="0"/>
        <w:rPr>
          <w:rStyle w:val="Aucun"/>
        </w:rPr>
      </w:pPr>
      <w:r>
        <w:rPr>
          <w:rStyle w:val="Aucun"/>
          <w:rtl w:val="0"/>
          <w:lang w:val="fr-FR"/>
        </w:rPr>
        <w:t>Ce document est donc l</w:t>
      </w:r>
      <w:r>
        <w:rPr>
          <w:rStyle w:val="Aucun"/>
          <w:rtl w:val="0"/>
          <w:lang w:val="fr-FR"/>
        </w:rPr>
        <w:t xml:space="preserve">à à </w:t>
      </w:r>
      <w:r>
        <w:rPr>
          <w:rStyle w:val="Aucun"/>
          <w:rtl w:val="0"/>
          <w:lang w:val="fr-FR"/>
        </w:rPr>
        <w:t>titre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exemple,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aide possible et ainsi vous saurez ce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quoi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inspecteur peut de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rer. </w:t>
      </w:r>
      <w:r>
        <w:rPr>
          <w:rStyle w:val="Aucun"/>
          <w:rtl w:val="0"/>
          <w:lang w:val="fr-FR"/>
        </w:rPr>
        <w:t>Ç</w:t>
      </w:r>
      <w:r>
        <w:rPr>
          <w:rStyle w:val="Aucun"/>
          <w:rtl w:val="0"/>
          <w:lang w:val="fr-FR"/>
        </w:rPr>
        <w:t>a peut aussi vous donner des id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et aussi, ou surtout, vous montrer que beaucoup de 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tences se travaillent naturellement dans un environnement naturel et au contact de la vie, de la soci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.</w:t>
      </w:r>
    </w:p>
    <w:p>
      <w:pPr>
        <w:pStyle w:val="Corps"/>
        <w:bidi w:val="0"/>
        <w:rPr>
          <w:rStyle w:val="Aucun"/>
        </w:rPr>
      </w:pPr>
    </w:p>
    <w:p>
      <w:pPr>
        <w:pStyle w:val="Corps"/>
        <w:rPr>
          <w:rStyle w:val="Aucun"/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fr-FR"/>
          <w14:textFill>
            <w14:solidFill>
              <w14:srgbClr w14:val="EE220C"/>
            </w14:solidFill>
          </w14:textFill>
        </w:rPr>
        <w:t>Si vous choisissez ce document comme dossier de suivi, je vous conseille de mettre cette petite phrase au-dessus, pour montrer que vous connaissez la loi :</w:t>
      </w:r>
    </w:p>
    <w:p>
      <w:pPr>
        <w:pStyle w:val="Corps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>« </w:t>
      </w:r>
      <w:r>
        <w:rPr>
          <w:i w:val="1"/>
          <w:iCs w:val="1"/>
          <w:rtl w:val="0"/>
          <w:lang w:val="fr-FR"/>
        </w:rPr>
        <w:t>L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enqu</w:t>
      </w:r>
      <w:r>
        <w:rPr>
          <w:i w:val="1"/>
          <w:iCs w:val="1"/>
          <w:rtl w:val="0"/>
          <w:lang w:val="fr-FR"/>
        </w:rPr>
        <w:t>ê</w:t>
      </w:r>
      <w:r>
        <w:rPr>
          <w:i w:val="1"/>
          <w:iCs w:val="1"/>
          <w:rtl w:val="0"/>
          <w:lang w:val="fr-FR"/>
        </w:rPr>
        <w:t>teur peut se 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f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 xml:space="preserve">rer aux attendus de fin de cycle, mais nous ne sommes pas tenus de les suivre. Je fournis ce document afin de servir de base pour notre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change et le rendre le plus riche et constructif possible.</w:t>
      </w:r>
      <w:r>
        <w:rPr>
          <w:i w:val="1"/>
          <w:iCs w:val="1"/>
          <w:rtl w:val="0"/>
          <w:lang w:val="fr-FR"/>
        </w:rPr>
        <w:t> »</w:t>
      </w:r>
    </w:p>
    <w:p>
      <w:pPr>
        <w:pStyle w:val="Titre.0"/>
        <w:bidi w:val="0"/>
        <w:rPr>
          <w:rStyle w:val="Aucun"/>
        </w:rPr>
      </w:pPr>
    </w:p>
    <w:p>
      <w:pPr>
        <w:pStyle w:val="Titre.0"/>
        <w:bidi w:val="0"/>
        <w:rPr>
          <w:rStyle w:val="Aucun"/>
        </w:rPr>
      </w:pPr>
      <w:r>
        <w:rPr>
          <w:rStyle w:val="Aucun"/>
          <w:rtl w:val="0"/>
          <w:lang w:val="fr-FR"/>
        </w:rPr>
        <w:t>Les programmes du cycle 1 adapt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instruction en famille et au socle commun des 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tences</w:t>
      </w:r>
    </w:p>
    <w:p>
      <w:pPr>
        <w:pStyle w:val="Corps"/>
        <w:bidi w:val="0"/>
        <w:rPr>
          <w:rStyle w:val="Aucun"/>
        </w:rPr>
      </w:pPr>
    </w:p>
    <w:p>
      <w:pPr>
        <w:pStyle w:val="Corps"/>
        <w:bidi w:val="0"/>
        <w:rPr>
          <w:rStyle w:val="Aucun"/>
        </w:rPr>
      </w:pPr>
      <w:r>
        <w:rPr>
          <w:rStyle w:val="Aucun"/>
          <w:rtl w:val="0"/>
          <w:lang w:val="fr-FR"/>
        </w:rPr>
        <w:t>Je vais essayer de vous donner des exemples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applications simples, que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on trouve au maximum dans la vie courante. Pour le jour de votre contr</w:t>
      </w:r>
      <w:r>
        <w:rPr>
          <w:rStyle w:val="Aucun"/>
          <w:rtl w:val="0"/>
          <w:lang w:val="fr-FR"/>
        </w:rPr>
        <w:t>ô</w:t>
      </w:r>
      <w:r>
        <w:rPr>
          <w:rStyle w:val="Aucun"/>
          <w:rtl w:val="0"/>
          <w:lang w:val="fr-FR"/>
        </w:rPr>
        <w:t>le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dagogique, vous avez juste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remplacer ces exemples avec ce que vous avez fait dans votre famille, o</w:t>
      </w:r>
      <w:r>
        <w:rPr>
          <w:rStyle w:val="Aucun"/>
          <w:rtl w:val="0"/>
          <w:lang w:val="fr-FR"/>
        </w:rPr>
        <w:t xml:space="preserve">ù à </w:t>
      </w:r>
      <w:r>
        <w:rPr>
          <w:rStyle w:val="Aucun"/>
          <w:rtl w:val="0"/>
          <w:lang w:val="fr-FR"/>
        </w:rPr>
        <w:t>donner le titre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 jeu,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rence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 manuel,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 livre,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 atelier Montessori</w:t>
      </w:r>
      <w:r>
        <w:rPr>
          <w:rStyle w:val="Aucun"/>
          <w:rtl w:val="0"/>
          <w:lang w:val="fr-FR"/>
        </w:rPr>
        <w:t>…</w:t>
      </w:r>
    </w:p>
    <w:p>
      <w:pPr>
        <w:pStyle w:val="Corps"/>
        <w:bidi w:val="0"/>
        <w:rPr>
          <w:rStyle w:val="Aucun"/>
        </w:rPr>
      </w:pPr>
    </w:p>
    <w:p>
      <w:pPr>
        <w:pStyle w:val="Corps"/>
        <w:bidi w:val="0"/>
        <w:rPr>
          <w:rStyle w:val="Aucun"/>
        </w:rPr>
      </w:pPr>
      <w:r>
        <w:rPr>
          <w:rStyle w:val="Aucun"/>
          <w:rtl w:val="0"/>
          <w:lang w:val="fr-FR"/>
        </w:rPr>
        <w:t>Sachez que le jour du contr</w:t>
      </w:r>
      <w:r>
        <w:rPr>
          <w:rStyle w:val="Aucun"/>
          <w:rtl w:val="0"/>
          <w:lang w:val="fr-FR"/>
        </w:rPr>
        <w:t>ô</w:t>
      </w:r>
      <w:r>
        <w:rPr>
          <w:rStyle w:val="Aucun"/>
          <w:rtl w:val="0"/>
          <w:lang w:val="fr-FR"/>
        </w:rPr>
        <w:t>le, ils ne testent le plus souvent que les fondamentaux de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 xml:space="preserve">ducation nationale : </w:t>
      </w:r>
      <w:r>
        <w:rPr>
          <w:rStyle w:val="Aucun"/>
          <w:rtl w:val="0"/>
          <w:lang w:val="fr-FR"/>
        </w:rPr>
        <w:t>« </w:t>
      </w:r>
      <w:r>
        <w:rPr>
          <w:rStyle w:val="Aucun"/>
          <w:rtl w:val="0"/>
          <w:lang w:val="fr-FR"/>
        </w:rPr>
        <w:t xml:space="preserve">lire,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crire, compter</w:t>
      </w:r>
      <w:r>
        <w:rPr>
          <w:rStyle w:val="Aucun"/>
          <w:rtl w:val="0"/>
          <w:lang w:val="fr-FR"/>
        </w:rPr>
        <w:t> »</w:t>
      </w:r>
      <w:r>
        <w:rPr>
          <w:rStyle w:val="Aucun"/>
          <w:rtl w:val="0"/>
          <w:lang w:val="fr-FR"/>
        </w:rPr>
        <w:t>. Ils peuvent appr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cier cependant que le dossier de suivi aborde tous les domaines. </w:t>
      </w:r>
    </w:p>
    <w:p>
      <w:pPr>
        <w:pStyle w:val="Titre.0"/>
        <w:rPr>
          <w:outline w:val="0"/>
          <w:color w:val="0075b9"/>
          <w:sz w:val="40"/>
          <w:szCs w:val="40"/>
          <w14:textFill>
            <w14:solidFill>
              <w14:srgbClr w14:val="0076BA"/>
            </w14:solidFill>
          </w14:textFill>
        </w:rPr>
      </w:pPr>
    </w:p>
    <w:p>
      <w:pPr>
        <w:pStyle w:val="Titre.0"/>
        <w:rPr>
          <w:outline w:val="0"/>
          <w:color w:val="0075b9"/>
          <w:sz w:val="40"/>
          <w:szCs w:val="40"/>
          <w14:textFill>
            <w14:solidFill>
              <w14:srgbClr w14:val="0076BA"/>
            </w14:solidFill>
          </w14:textFill>
        </w:rPr>
      </w:pPr>
      <w:r>
        <w:rPr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Domaine d'apprentissage 1 : Mobiliser le langage dans toutes ses dimensions</w:t>
      </w:r>
    </w:p>
    <w:p>
      <w:pPr>
        <w:pStyle w:val="Corps"/>
        <w:bidi w:val="0"/>
      </w:pPr>
    </w:p>
    <w:p>
      <w:pPr>
        <w:pStyle w:val="Légende"/>
        <w:bidi w:val="0"/>
      </w:pP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oral</w:t>
      </w:r>
    </w:p>
    <w:p>
      <w:pPr>
        <w:pStyle w:val="Légende"/>
        <w:bidi w:val="0"/>
      </w:pPr>
    </w:p>
    <w:p>
      <w:pPr>
        <w:pStyle w:val="Corps"/>
        <w:bidi w:val="0"/>
      </w:pPr>
      <w:r>
        <w:rPr>
          <w:rtl w:val="0"/>
        </w:rPr>
        <w:t>Toutes ces comp</w:t>
      </w:r>
      <w:r>
        <w:rPr>
          <w:rtl w:val="0"/>
        </w:rPr>
        <w:t>é</w:t>
      </w:r>
      <w:r>
        <w:rPr>
          <w:rtl w:val="0"/>
        </w:rPr>
        <w:t>tences l</w:t>
      </w:r>
      <w:r>
        <w:rPr>
          <w:rtl w:val="0"/>
        </w:rPr>
        <w:t>à</w:t>
      </w:r>
      <w:r>
        <w:rPr>
          <w:rtl w:val="0"/>
        </w:rPr>
        <w:t xml:space="preserve">, </w:t>
      </w:r>
      <w:r>
        <w:rPr>
          <w:rtl w:val="0"/>
        </w:rPr>
        <w:t xml:space="preserve">à </w:t>
      </w:r>
      <w:r>
        <w:rPr>
          <w:rtl w:val="0"/>
        </w:rPr>
        <w:t>part peut-</w:t>
      </w:r>
      <w:r>
        <w:rPr>
          <w:rtl w:val="0"/>
        </w:rPr>
        <w:t>ê</w:t>
      </w:r>
      <w:r>
        <w:rPr>
          <w:rtl w:val="0"/>
        </w:rPr>
        <w:t>tre les trois derni</w:t>
      </w:r>
      <w:r>
        <w:rPr>
          <w:rtl w:val="0"/>
        </w:rPr>
        <w:t>è</w:t>
      </w:r>
      <w:r>
        <w:rPr>
          <w:rtl w:val="0"/>
        </w:rPr>
        <w:t>res (et encore), sont travaill</w:t>
      </w:r>
      <w:r>
        <w:rPr>
          <w:rtl w:val="0"/>
        </w:rPr>
        <w:t>é</w:t>
      </w:r>
      <w:r>
        <w:rPr>
          <w:rtl w:val="0"/>
        </w:rPr>
        <w:t xml:space="preserve">es naturellement pour peut que vous discutiez avec votre enfant </w:t>
      </w:r>
      <w:r>
        <w:rPr>
          <w:rtl w:val="0"/>
        </w:rPr>
        <w:t>« </w:t>
      </w:r>
      <w:r>
        <w:rPr>
          <w:rtl w:val="0"/>
        </w:rPr>
        <w:t>normalement</w:t>
      </w:r>
      <w:r>
        <w:rPr>
          <w:rtl w:val="0"/>
        </w:rPr>
        <w:t> »</w:t>
      </w:r>
      <w:r>
        <w:rPr>
          <w:rtl w:val="0"/>
        </w:rPr>
        <w:t>, en utilisant du vocabulaire juste, comme vous le feriez avec un pair. Lorsque votre enfant est b</w:t>
      </w:r>
      <w:r>
        <w:rPr>
          <w:rtl w:val="0"/>
        </w:rPr>
        <w:t>é</w:t>
      </w:r>
      <w:r>
        <w:rPr>
          <w:rtl w:val="0"/>
        </w:rPr>
        <w:t>b</w:t>
      </w:r>
      <w:r>
        <w:rPr>
          <w:rtl w:val="0"/>
        </w:rPr>
        <w:t>é</w:t>
      </w:r>
      <w:r>
        <w:rPr>
          <w:rtl w:val="0"/>
        </w:rPr>
        <w:t>, parlez-lui, verbalisez vos actions</w:t>
      </w:r>
      <w:r>
        <w:rPr>
          <w:rtl w:val="0"/>
        </w:rPr>
        <w:t xml:space="preserve">… </w:t>
      </w:r>
      <w:r>
        <w:rPr>
          <w:rtl w:val="0"/>
        </w:rPr>
        <w:t>Puis lorsqu</w:t>
      </w:r>
      <w:r>
        <w:rPr>
          <w:rtl w:val="0"/>
        </w:rPr>
        <w:t>’</w:t>
      </w:r>
      <w:r>
        <w:rPr>
          <w:rtl w:val="0"/>
        </w:rPr>
        <w:t>il grandit, continuez, sans simplifier ou adapter le vocabulaire. La lecture d</w:t>
      </w:r>
      <w:r>
        <w:rPr>
          <w:rtl w:val="0"/>
        </w:rPr>
        <w:t>’</w:t>
      </w:r>
      <w:r>
        <w:rPr>
          <w:rtl w:val="0"/>
        </w:rPr>
        <w:t xml:space="preserve">histoires favorise </w:t>
      </w:r>
      <w:r>
        <w:rPr>
          <w:rtl w:val="0"/>
        </w:rPr>
        <w:t>é</w:t>
      </w:r>
      <w:r>
        <w:rPr>
          <w:rtl w:val="0"/>
        </w:rPr>
        <w:t>galement la progression dans la ma</w:t>
      </w:r>
      <w:r>
        <w:rPr>
          <w:rtl w:val="0"/>
        </w:rPr>
        <w:t>î</w:t>
      </w:r>
      <w:r>
        <w:rPr>
          <w:rtl w:val="0"/>
        </w:rPr>
        <w:t>trise de la langue. R</w:t>
      </w:r>
      <w:r>
        <w:rPr>
          <w:rtl w:val="0"/>
        </w:rPr>
        <w:t>é</w:t>
      </w:r>
      <w:r>
        <w:rPr>
          <w:rtl w:val="0"/>
        </w:rPr>
        <w:t>galez-vous avec tous les merveilleux albums existants !</w:t>
      </w:r>
    </w:p>
    <w:p>
      <w:pPr>
        <w:pStyle w:val="Corps"/>
        <w:bidi w:val="0"/>
      </w:pPr>
    </w:p>
    <w:tbl>
      <w:tblPr>
        <w:tblW w:w="1456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7283"/>
        <w:gridCol w:w="7284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Communiquer avec les adultes et avec les autres enfants par le langage, en se faisant comprendre.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Mon enfant est capable de demander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aide, une information en se faisant comprendre. Il dit tr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s facilement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il a faim,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il est fatigu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é…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Quand on se retrouve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ô</w:t>
            </w:r>
            <w:r>
              <w:rPr>
                <w:rFonts w:ascii="Helvetica Neue" w:cs="Arial Unicode MS" w:hAnsi="Helvetica Neue" w:eastAsia="Arial Unicode MS"/>
                <w:rtl w:val="0"/>
              </w:rPr>
              <w:t>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autres enfants, il rentre en contact et joue avec eux.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exprimer dans un langage syntaxiquement correct et pr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cis.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Il utilise sujet, verbe compl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ment.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Je veux dormir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 « </w:t>
            </w:r>
            <w:r>
              <w:rPr>
                <w:rFonts w:ascii="Helvetica Neue" w:cs="Arial Unicode MS" w:hAnsi="Helvetica Neue" w:eastAsia="Arial Unicode MS"/>
                <w:rtl w:val="0"/>
              </w:rPr>
              <w:t>je veux le verre bleu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»…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Reformuler pour se faire mieux comprendre.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Non, pas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 ! La poup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 de Mathilde !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 « </w:t>
            </w:r>
            <w:r>
              <w:rPr>
                <w:rFonts w:ascii="Helvetica Neue" w:cs="Arial Unicode MS" w:hAnsi="Helvetica Neue" w:eastAsia="Arial Unicode MS"/>
                <w:rtl w:val="0"/>
              </w:rPr>
              <w:t>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 pas lui, 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 jean qui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 fait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 »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Raconter.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Si vous demandez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as tu fait aujourd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hui ?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 »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ou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que raconte ce dessin anim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 »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ou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cette histoire ?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  <w:r>
              <w:rPr>
                <w:rFonts w:ascii="Helvetica Neue" w:cs="Arial Unicode MS" w:hAnsi="Helvetica Neue" w:eastAsia="Arial Unicode MS"/>
                <w:rtl w:val="0"/>
              </w:rPr>
              <w:t>, 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 savoir si votre enfant est capable de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pondre assez justement.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Expliquer.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Par exemple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explique moi pour quelle raison Mael pleure ? Que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est-il pass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?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 »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ou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explique-moi comment tu as fait cette construction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Questionner.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Est-ce que votre enfant pose des questions , est-ce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il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resse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des sujets particuliers ?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tout ?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Proposer des solutions.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Par exemple en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coute active :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j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ai besoin de calme, tu as besoin de faire du tambour. Que proposes-tu pour que nous soyons tous les deux OK ?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Discuter un point de vue.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Je trouve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 vraiment moche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 » </w:t>
            </w:r>
            <w:r>
              <w:rPr>
                <w:rFonts w:ascii="Helvetica Neue" w:cs="Arial Unicode MS" w:hAnsi="Helvetica Neue" w:eastAsia="Arial Unicode MS"/>
                <w:rtl w:val="0"/>
              </w:rPr>
              <w:t>par exemple lors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une exposition.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est-ce que tu 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aime pas dans cette oeuvre ?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Moi, je trouve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 violent.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en-penses-tu ?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 »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. Votre enfant participe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ce genre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change ?</w:t>
            </w:r>
          </w:p>
        </w:tc>
      </w:tr>
      <w:tr>
        <w:tblPrEx>
          <w:shd w:val="clear" w:color="auto" w:fill="fefffe"/>
        </w:tblPrEx>
        <w:trPr>
          <w:trHeight w:val="56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Rep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rer des 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gularit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 dans la langue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oral en fran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ç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ais (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ventuellement dans une autre langue).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enfant le fait naturellement en apprenant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parler. 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est comme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il parle au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part par mots puis deux, trois mots puis la phrase.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Manipuler des syllabes.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Discriminer des sons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syllabes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Est-ce que tu entends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ba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 »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dans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banane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Discriminer des sons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voyelles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Est-ce que tu entends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 »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dans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chocolat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</w:tc>
      </w:tr>
      <w:tr>
        <w:tblPrEx>
          <w:shd w:val="clear" w:color="auto" w:fill="fefffe"/>
        </w:tblPrEx>
        <w:trPr>
          <w:trHeight w:val="56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Discriminer des sons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quelques sons consonnes hors consonnes occlusives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Est-ce que tu entends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 »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dans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serpent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  <w:r>
              <w:rPr>
                <w:rFonts w:ascii="Helvetica Neue" w:cs="Arial Unicode MS" w:hAnsi="Helvetica Neue" w:eastAsia="Arial Unicode MS"/>
                <w:rtl w:val="0"/>
              </w:rPr>
              <w:t>. Les occlusives sont celles o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ù </w:t>
            </w: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air est bloqu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comme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b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q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»…</w:t>
            </w:r>
          </w:p>
        </w:tc>
      </w:tr>
    </w:tbl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Légende"/>
        <w:bidi w:val="0"/>
      </w:pPr>
      <w:r>
        <w:rPr>
          <w:rtl w:val="0"/>
        </w:rPr>
        <w:t>L</w:t>
      </w:r>
      <w:r>
        <w:rPr>
          <w:rtl w:val="0"/>
        </w:rPr>
        <w:t>’é</w:t>
      </w:r>
      <w:r>
        <w:rPr>
          <w:rtl w:val="0"/>
        </w:rPr>
        <w:t>crit</w:t>
      </w:r>
    </w:p>
    <w:p>
      <w:pPr>
        <w:pStyle w:val="Légende"/>
        <w:bidi w:val="0"/>
      </w:pPr>
    </w:p>
    <w:tbl>
      <w:tblPr>
        <w:tblW w:w="1456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7283"/>
        <w:gridCol w:w="7284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56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Dire de m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moire et de mani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 expressive plusieurs comptines et po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sies.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Vous pouvez chanter et mimer des comptines avec votre enfant, les mettre dans la voiture. En fond sonore,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la maison, il existe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radio pomme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api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Comprendre des textes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lus par l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adulte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Lorsque vous lisez des albums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votre enfant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Manifester de la curiosit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par rapport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crit.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Est-ce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il est int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ress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par votre lecture du soir ?</w:t>
            </w:r>
          </w:p>
        </w:tc>
      </w:tr>
      <w:tr>
        <w:tblPrEx>
          <w:shd w:val="clear" w:color="auto" w:fill="fefffe"/>
        </w:tblPrEx>
        <w:trPr>
          <w:trHeight w:val="56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Pouvoir redire les mots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une phrase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crite apr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sa lecture par l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adulte, les mots du titre connu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 livre ou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 texte.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Si par exemple il choisi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histoire du soir, se rappelle 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il du titre ? Se raconte 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il des histoires tout seul en tournant les pages ?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Participer verbalement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 production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un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crit.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Dicter un lettre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mamie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Savoir qu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on n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crit pas comme on parle.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La lecture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histoire contribue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à ç</w:t>
            </w:r>
            <w:r>
              <w:rPr>
                <w:rFonts w:ascii="Helvetica Neue" w:cs="Arial Unicode MS" w:hAnsi="Helvetica Neue" w:eastAsia="Arial Unicode MS"/>
                <w:rtl w:val="0"/>
              </w:rPr>
              <w:t>a puis lorsqu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il vous dicte une histoire ou une lettre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envoyer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galement. Il apprend ainsi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les codes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 » </w:t>
            </w:r>
            <w:r>
              <w:rPr>
                <w:rFonts w:ascii="Helvetica Neue" w:cs="Arial Unicode MS" w:hAnsi="Helvetica Neue" w:eastAsia="Arial Unicode MS"/>
                <w:rtl w:val="0"/>
              </w:rPr>
              <w:t>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crit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Reconna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î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tre les lettres de l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alphabet.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Personnellement, je suis plus sur apprendre en premier le son des lettres que leur nom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Sinon, il existe des comptines pour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a. Vous pouvez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galement afficher un ab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daire qui associe le son au dessin de la lettre.</w:t>
            </w:r>
          </w:p>
        </w:tc>
      </w:tr>
      <w:tr>
        <w:tblPrEx>
          <w:shd w:val="clear" w:color="auto" w:fill="fefffe"/>
        </w:tblPrEx>
        <w:trPr>
          <w:trHeight w:val="1199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Conna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î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tre les correspondances entre les trois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critures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: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cursive, script, capitales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imprimerie.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Il peut reconna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î</w:t>
            </w:r>
            <w:r>
              <w:rPr>
                <w:rFonts w:ascii="Helvetica Neue" w:cs="Arial Unicode MS" w:hAnsi="Helvetica Neue" w:eastAsia="Arial Unicode MS"/>
                <w:rtl w:val="0"/>
              </w:rPr>
              <w:t>tre son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nom dans les trois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critures, savoir que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 existe. La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thode des alphas aide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voir les trois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criture suite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des transformations de la 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e. Ecriture cursive : celle avec laquelle on peut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crire;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criture script : celle de la lecture (on peut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galement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crire en script) ;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criture capitales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imprimerie : sur les affiches, les titres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Copier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aide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 clavier.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Pour faire une recherche sur internet, pour taper une lettre avant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envoyer, pour correspondre par mail. Vous pouvez faire un mod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le en capitales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imprimerie, il verra. Ainsi la transcription en script. Puis vous pourrez faire le mod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le en script directement.</w:t>
            </w:r>
          </w:p>
        </w:tc>
      </w:tr>
      <w:tr>
        <w:tblPrEx>
          <w:shd w:val="clear" w:color="auto" w:fill="fefffe"/>
        </w:tblPrEx>
        <w:trPr>
          <w:trHeight w:val="56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crire son pr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nom en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criture cursive, sans mod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ou quelques lettres de son pr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nom.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Avant, bien faire le chemin des lettres avec le corps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 ç</w:t>
            </w:r>
            <w:r>
              <w:rPr>
                <w:rFonts w:ascii="Helvetica Neue" w:cs="Arial Unicode MS" w:hAnsi="Helvetica Neue" w:eastAsia="Arial Unicode MS"/>
                <w:rtl w:val="0"/>
              </w:rPr>
              <w:t>a aide pas mal.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égende"/>
        <w:bidi w:val="0"/>
      </w:pPr>
    </w:p>
    <w:p>
      <w:pPr>
        <w:pStyle w:val="Légende"/>
        <w:bidi w:val="0"/>
      </w:pPr>
    </w:p>
    <w:p>
      <w:pPr>
        <w:pStyle w:val="Légende"/>
        <w:bidi w:val="0"/>
      </w:pPr>
    </w:p>
    <w:p>
      <w:pPr>
        <w:pStyle w:val="Titre.0"/>
        <w:rPr>
          <w:rStyle w:val="Aucun"/>
          <w:rFonts w:ascii="Calibri" w:cs="Calibri" w:hAnsi="Calibri" w:eastAsia="Calibri"/>
          <w:outline w:val="0"/>
          <w:color w:val="0075b9"/>
          <w:sz w:val="40"/>
          <w:szCs w:val="40"/>
          <w14:textFill>
            <w14:solidFill>
              <w14:srgbClr w14:val="0076BA"/>
            </w14:solidFill>
          </w14:textFill>
        </w:rPr>
      </w:pPr>
      <w:r>
        <w:rPr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Domaine d</w:t>
      </w:r>
      <w:r>
        <w:rPr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’</w:t>
      </w:r>
      <w:r>
        <w:rPr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 xml:space="preserve">apprentissage 2 : </w:t>
      </w:r>
      <w:r>
        <w:rPr>
          <w:rStyle w:val="Aucun"/>
          <w:rFonts w:ascii="Calibri" w:cs="Calibri" w:hAnsi="Calibri" w:eastAsia="Calibri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Agir, s</w:t>
      </w:r>
      <w:r>
        <w:rPr>
          <w:rStyle w:val="Aucun"/>
          <w:rFonts w:ascii="Calibri" w:cs="Calibri" w:hAnsi="Calibri" w:eastAsia="Calibri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’</w:t>
      </w:r>
      <w:r>
        <w:rPr>
          <w:rStyle w:val="Aucun"/>
          <w:rFonts w:ascii="Calibri" w:cs="Calibri" w:hAnsi="Calibri" w:eastAsia="Calibri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 xml:space="preserve">exprimer, comprendre </w:t>
      </w:r>
      <w:r>
        <w:rPr>
          <w:rStyle w:val="Aucun"/>
          <w:rFonts w:ascii="Calibri" w:cs="Calibri" w:hAnsi="Calibri" w:eastAsia="Calibri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 xml:space="preserve">à </w:t>
      </w:r>
      <w:r>
        <w:rPr>
          <w:rStyle w:val="Aucun"/>
          <w:rFonts w:ascii="Calibri" w:cs="Calibri" w:hAnsi="Calibri" w:eastAsia="Calibri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travers l</w:t>
      </w:r>
      <w:r>
        <w:rPr>
          <w:rStyle w:val="Aucun"/>
          <w:rFonts w:ascii="Calibri" w:cs="Calibri" w:hAnsi="Calibri" w:eastAsia="Calibri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’</w:t>
      </w:r>
      <w:r>
        <w:rPr>
          <w:rStyle w:val="Aucun"/>
          <w:rFonts w:ascii="Calibri" w:cs="Calibri" w:hAnsi="Calibri" w:eastAsia="Calibri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activit</w:t>
      </w:r>
      <w:r>
        <w:rPr>
          <w:rStyle w:val="Aucun"/>
          <w:rFonts w:ascii="Calibri" w:cs="Calibri" w:hAnsi="Calibri" w:eastAsia="Calibri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 xml:space="preserve">é </w:t>
      </w:r>
      <w:r>
        <w:rPr>
          <w:rStyle w:val="Aucun"/>
          <w:rFonts w:ascii="Calibri" w:cs="Calibri" w:hAnsi="Calibri" w:eastAsia="Calibri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physique</w:t>
      </w:r>
    </w:p>
    <w:p>
      <w:pPr>
        <w:pStyle w:val="Corps"/>
        <w:bidi w:val="0"/>
        <w:rPr>
          <w:rStyle w:val="Aucun"/>
          <w:rFonts w:ascii="Calibri" w:cs="Calibri" w:hAnsi="Calibri" w:eastAsia="Calibri"/>
        </w:rPr>
      </w:pPr>
    </w:p>
    <w:p>
      <w:pPr>
        <w:pStyle w:val="Corps"/>
        <w:bidi w:val="0"/>
      </w:pPr>
      <w:r>
        <w:rPr>
          <w:rtl w:val="0"/>
        </w:rPr>
        <w:t>Toutes ces comp</w:t>
      </w:r>
      <w:r>
        <w:rPr>
          <w:rtl w:val="0"/>
        </w:rPr>
        <w:t>é</w:t>
      </w:r>
      <w:r>
        <w:rPr>
          <w:rtl w:val="0"/>
        </w:rPr>
        <w:t>tences sont vraiment adapt</w:t>
      </w:r>
      <w:r>
        <w:rPr>
          <w:rtl w:val="0"/>
        </w:rPr>
        <w:t>é</w:t>
      </w:r>
      <w:r>
        <w:rPr>
          <w:rtl w:val="0"/>
        </w:rPr>
        <w:t xml:space="preserve">es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’é</w:t>
      </w:r>
      <w:r>
        <w:rPr>
          <w:rtl w:val="0"/>
        </w:rPr>
        <w:t>cole, dans un espace d</w:t>
      </w:r>
      <w:r>
        <w:rPr>
          <w:rtl w:val="0"/>
        </w:rPr>
        <w:t>é</w:t>
      </w:r>
      <w:r>
        <w:rPr>
          <w:rtl w:val="0"/>
        </w:rPr>
        <w:t>fini ou recr</w:t>
      </w:r>
      <w:r>
        <w:rPr>
          <w:rtl w:val="0"/>
        </w:rPr>
        <w:t xml:space="preserve">éé </w:t>
      </w:r>
      <w:r>
        <w:rPr>
          <w:rtl w:val="0"/>
        </w:rPr>
        <w:t>artificiellement. N</w:t>
      </w:r>
      <w:r>
        <w:rPr>
          <w:rtl w:val="0"/>
        </w:rPr>
        <w:t>’</w:t>
      </w:r>
      <w:r>
        <w:rPr>
          <w:rtl w:val="0"/>
        </w:rPr>
        <w:t>h</w:t>
      </w:r>
      <w:r>
        <w:rPr>
          <w:rtl w:val="0"/>
        </w:rPr>
        <w:t>é</w:t>
      </w:r>
      <w:r>
        <w:rPr>
          <w:rtl w:val="0"/>
        </w:rPr>
        <w:t xml:space="preserve">sitez pas </w:t>
      </w:r>
      <w:r>
        <w:rPr>
          <w:rtl w:val="0"/>
        </w:rPr>
        <w:t xml:space="preserve">à </w:t>
      </w:r>
      <w:r>
        <w:rPr>
          <w:rtl w:val="0"/>
        </w:rPr>
        <w:t>mettre en face tout ce que vous faites en famille, durant les vacances ou autres, en le r</w:t>
      </w:r>
      <w:r>
        <w:rPr>
          <w:rtl w:val="0"/>
        </w:rPr>
        <w:t>é</w:t>
      </w:r>
      <w:r>
        <w:rPr>
          <w:rtl w:val="0"/>
        </w:rPr>
        <w:t>p</w:t>
      </w:r>
      <w:r>
        <w:rPr>
          <w:rtl w:val="0"/>
        </w:rPr>
        <w:t>é</w:t>
      </w:r>
      <w:r>
        <w:rPr>
          <w:rtl w:val="0"/>
        </w:rPr>
        <w:t>tant plusieurs fois, ou si votre enfant fait des activit</w:t>
      </w:r>
      <w:r>
        <w:rPr>
          <w:rtl w:val="0"/>
        </w:rPr>
        <w:t>é</w:t>
      </w:r>
      <w:r>
        <w:rPr>
          <w:rtl w:val="0"/>
        </w:rPr>
        <w:t>s en groupe ou individuelles</w:t>
      </w:r>
      <w:r>
        <w:rPr>
          <w:rtl w:val="0"/>
        </w:rPr>
        <w:t>…</w:t>
      </w:r>
    </w:p>
    <w:p>
      <w:pPr>
        <w:pStyle w:val="Corps"/>
        <w:bidi w:val="0"/>
        <w:rPr>
          <w:rStyle w:val="Aucun"/>
          <w:rFonts w:ascii="Calibri" w:cs="Calibri" w:hAnsi="Calibri" w:eastAsia="Calibri"/>
          <w:sz w:val="44"/>
          <w:szCs w:val="44"/>
        </w:rPr>
      </w:pPr>
    </w:p>
    <w:tbl>
      <w:tblPr>
        <w:tblW w:w="1456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7283"/>
        <w:gridCol w:w="7284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84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Courir de diff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rentes fa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ç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ons, dans des espaces et avec des mat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riels vari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s,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dans un but pr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cis.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Foot, divers jeux. Avec son groupe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amis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84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Sauter de diff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rentes fa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ç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ons, dans des espaces et avec des mat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riels vari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s,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dans un but pr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cis.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trampoline, marelle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84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Lancer de diff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rentes fa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ç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ons, dans des espaces et avec des mat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riels vari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s,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dans un but pr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cis.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Jeux (molki, palets, quilles, bowling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  <w:r>
              <w:rPr>
                <w:rFonts w:ascii="Helvetica Neue" w:cs="Arial Unicode MS" w:hAnsi="Helvetica Neue" w:eastAsia="Arial Unicode MS"/>
                <w:rtl w:val="0"/>
              </w:rPr>
              <w:t>)</w:t>
            </w:r>
          </w:p>
        </w:tc>
      </w:tr>
      <w:tr>
        <w:tblPrEx>
          <w:shd w:val="clear" w:color="auto" w:fill="fefffe"/>
        </w:tblPrEx>
        <w:trPr>
          <w:trHeight w:val="84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Ajuster et encha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î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ner ses actions et ses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placements en fonction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obstacles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franchir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ou de la trajectoire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objets sur lesquels agir.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Jeux (saute mouton et bien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autres que je ne connais pas ?)</w:t>
            </w:r>
          </w:p>
        </w:tc>
      </w:tr>
      <w:tr>
        <w:tblPrEx>
          <w:shd w:val="clear" w:color="auto" w:fill="fefffe"/>
        </w:tblPrEx>
        <w:trPr>
          <w:trHeight w:val="56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placer avec aisance dans des environnements vari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s, naturels ou am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nag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Ski, patins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glace, randonn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es en montagne, nage en piscine ou en milieu naturel (mer, lac)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84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Coordonner ses gestes et ses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placements avec ceux des autres, lors de rondes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et jeux chant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Danse familiale de salon</w:t>
            </w:r>
          </w:p>
        </w:tc>
      </w:tr>
      <w:tr>
        <w:tblPrEx>
          <w:shd w:val="clear" w:color="auto" w:fill="fefffe"/>
        </w:tblPrEx>
        <w:trPr>
          <w:trHeight w:val="112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Construire et conserver une s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quence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actions et de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placements,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 relation avec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autres partenaires, avec ou sans support musical.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Cirque, danse</w:t>
            </w:r>
          </w:p>
        </w:tc>
      </w:tr>
      <w:tr>
        <w:tblPrEx>
          <w:shd w:val="clear" w:color="auto" w:fill="fefffe"/>
        </w:tblPrEx>
        <w:trPr>
          <w:trHeight w:val="84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Coop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rer, exercer des 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ô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les diff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rents compl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mentaires,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laborer des strat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gies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pour viser un but ou un effet commun.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cirque, danse, jeux de coop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ration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plusieurs</w:t>
            </w:r>
          </w:p>
        </w:tc>
      </w:tr>
    </w:tbl>
    <w:p>
      <w:pPr>
        <w:pStyle w:val="Corps"/>
        <w:bidi w:val="0"/>
        <w:rPr>
          <w:rStyle w:val="Aucun"/>
          <w:rFonts w:ascii="Calibri" w:cs="Calibri" w:hAnsi="Calibri" w:eastAsia="Calibri"/>
          <w:sz w:val="44"/>
          <w:szCs w:val="44"/>
        </w:rPr>
      </w:pPr>
    </w:p>
    <w:p>
      <w:pPr>
        <w:pStyle w:val="Corps"/>
        <w:bidi w:val="0"/>
        <w:rPr>
          <w:rStyle w:val="Aucun"/>
          <w:rFonts w:ascii="Calibri" w:cs="Calibri" w:hAnsi="Calibri" w:eastAsia="Calibri"/>
          <w:sz w:val="44"/>
          <w:szCs w:val="44"/>
        </w:rPr>
      </w:pPr>
    </w:p>
    <w:p>
      <w:pPr>
        <w:pStyle w:val="Corps"/>
        <w:rPr>
          <w:rStyle w:val="Aucun"/>
          <w:rFonts w:ascii="Calibri" w:cs="Calibri" w:hAnsi="Calibri" w:eastAsia="Calibri"/>
          <w:b w:val="1"/>
          <w:bCs w:val="1"/>
          <w:outline w:val="0"/>
          <w:color w:val="0075b9"/>
          <w:sz w:val="40"/>
          <w:szCs w:val="40"/>
          <w14:textFill>
            <w14:solidFill>
              <w14:srgbClr w14:val="0076BA"/>
            </w14:solidFill>
          </w14:textFill>
        </w:rPr>
      </w:pPr>
      <w:r>
        <w:rPr>
          <w:rStyle w:val="Aucun"/>
          <w:rFonts w:ascii="Calibri" w:cs="Calibri" w:hAnsi="Calibri" w:eastAsia="Calibri"/>
          <w:b w:val="1"/>
          <w:bCs w:val="1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Domaine d</w:t>
      </w:r>
      <w:r>
        <w:rPr>
          <w:rStyle w:val="Aucun"/>
          <w:rFonts w:ascii="Calibri" w:cs="Calibri" w:hAnsi="Calibri" w:eastAsia="Calibri" w:hint="default"/>
          <w:b w:val="1"/>
          <w:bCs w:val="1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’</w:t>
      </w:r>
      <w:r>
        <w:rPr>
          <w:rStyle w:val="Aucun"/>
          <w:rFonts w:ascii="Calibri" w:cs="Calibri" w:hAnsi="Calibri" w:eastAsia="Calibri"/>
          <w:b w:val="1"/>
          <w:bCs w:val="1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apprentissage 3 : Agir, s</w:t>
      </w:r>
      <w:r>
        <w:rPr>
          <w:rStyle w:val="Aucun"/>
          <w:rFonts w:ascii="Calibri" w:cs="Calibri" w:hAnsi="Calibri" w:eastAsia="Calibri" w:hint="default"/>
          <w:b w:val="1"/>
          <w:bCs w:val="1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’</w:t>
      </w:r>
      <w:r>
        <w:rPr>
          <w:rStyle w:val="Aucun"/>
          <w:rFonts w:ascii="Calibri" w:cs="Calibri" w:hAnsi="Calibri" w:eastAsia="Calibri"/>
          <w:b w:val="1"/>
          <w:bCs w:val="1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 xml:space="preserve">exprimer, comprendre </w:t>
      </w:r>
      <w:r>
        <w:rPr>
          <w:rStyle w:val="Aucun"/>
          <w:rFonts w:ascii="Calibri" w:cs="Calibri" w:hAnsi="Calibri" w:eastAsia="Calibri" w:hint="default"/>
          <w:b w:val="1"/>
          <w:bCs w:val="1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 xml:space="preserve">à </w:t>
      </w:r>
      <w:r>
        <w:rPr>
          <w:rStyle w:val="Aucun"/>
          <w:rFonts w:ascii="Calibri" w:cs="Calibri" w:hAnsi="Calibri" w:eastAsia="Calibri"/>
          <w:b w:val="1"/>
          <w:bCs w:val="1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travers les activit</w:t>
      </w:r>
      <w:r>
        <w:rPr>
          <w:rStyle w:val="Aucun"/>
          <w:rFonts w:ascii="Calibri" w:cs="Calibri" w:hAnsi="Calibri" w:eastAsia="Calibri" w:hint="default"/>
          <w:b w:val="1"/>
          <w:bCs w:val="1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s artistiques</w:t>
      </w:r>
    </w:p>
    <w:p>
      <w:pPr>
        <w:pStyle w:val="Corps"/>
        <w:rPr>
          <w:rStyle w:val="Aucun"/>
          <w:rFonts w:ascii="Calibri" w:cs="Calibri" w:hAnsi="Calibri" w:eastAsia="Calibri"/>
          <w:b w:val="1"/>
          <w:bCs w:val="1"/>
          <w:outline w:val="0"/>
          <w:color w:val="0075b9"/>
          <w:sz w:val="40"/>
          <w:szCs w:val="40"/>
          <w14:textFill>
            <w14:solidFill>
              <w14:srgbClr w14:val="0076BA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40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Les productions </w:t>
      </w: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plastiques et visuelles</w:t>
      </w:r>
    </w:p>
    <w:p>
      <w:pPr>
        <w:pStyle w:val="Corps"/>
        <w:rPr>
          <w:rStyle w:val="Aucun"/>
          <w:rFonts w:ascii="Calibri" w:cs="Calibri" w:hAnsi="Calibri" w:eastAsia="Calibri"/>
          <w:b w:val="1"/>
          <w:bCs w:val="1"/>
          <w:outline w:val="0"/>
          <w:color w:val="0075b9"/>
          <w:sz w:val="40"/>
          <w:szCs w:val="40"/>
          <w14:textFill>
            <w14:solidFill>
              <w14:srgbClr w14:val="0076BA"/>
            </w14:solidFill>
          </w14:textFill>
        </w:rPr>
      </w:pPr>
    </w:p>
    <w:tbl>
      <w:tblPr>
        <w:tblW w:w="1456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7283"/>
        <w:gridCol w:w="7284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48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Choisir diff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rents outils, m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diums, supports en fonction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 projet ou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une consigne et les utiliser en adaptant son geste.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peinture, land art, ateliers cr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atifs. 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h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sitez pas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lister vos compositions, voir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mettre des photos.</w:t>
            </w:r>
          </w:p>
        </w:tc>
      </w:tr>
      <w:tr>
        <w:tblPrEx>
          <w:shd w:val="clear" w:color="auto" w:fill="fefffe"/>
        </w:tblPrEx>
        <w:trPr>
          <w:trHeight w:val="48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Pratiquer le dessin pour repr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senter ou illustrer, en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tant fid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 au 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el ou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 mod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le, ou en inventant.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Est-ce que votre enfant aime dessiner ? Aime 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il inventer ou reproduire ?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aliser une composition personnelle en reproduisant des graphismes.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Les signes graphiques : la croix, le rond,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toile, la spirale, le trait, le point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er des graphismes nouveaux.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72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aliser des compositions plastiques, seul ou en petit groupe, en choisissant et combinant des mat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riaux, en 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investissant des techniques et des proc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peinture, land art, ateliers cr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atifs. 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h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sitez pas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lister vos compositions, voir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mettre des photos.</w:t>
            </w:r>
          </w:p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crire une image, (parler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 extrait musical) et exprimer son ressenti ou sa compr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hension en utilisant un vocabulaire adapt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Ce que vous pourriez dire naturellement, simplement, lors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un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change, devant une affiche, une oeuvre en peinture ou autre, en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coutant de la musique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Vous pouvez simplement mettre : nous allons visiter des mus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es, nous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coutons toutes sortes de musiques et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changeons ensemble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ce sujet.</w:t>
            </w:r>
          </w:p>
        </w:tc>
      </w:tr>
    </w:tbl>
    <w:p>
      <w:pPr>
        <w:pStyle w:val="Corps"/>
        <w:rPr>
          <w:rStyle w:val="Aucun"/>
          <w:rFonts w:ascii="Calibri" w:cs="Calibri" w:hAnsi="Calibri" w:eastAsia="Calibri"/>
          <w:b w:val="1"/>
          <w:bCs w:val="1"/>
          <w:outline w:val="0"/>
          <w:color w:val="0075b9"/>
          <w:sz w:val="40"/>
          <w:szCs w:val="40"/>
          <w14:textFill>
            <w14:solidFill>
              <w14:srgbClr w14:val="0076BA"/>
            </w14:solidFill>
          </w14:textFill>
        </w:rPr>
      </w:pPr>
    </w:p>
    <w:p>
      <w:pPr>
        <w:pStyle w:val="Corps"/>
        <w:rPr>
          <w:rStyle w:val="Aucun"/>
          <w:rFonts w:ascii="Calibri" w:cs="Calibri" w:hAnsi="Calibri" w:eastAsia="Calibri"/>
          <w:b w:val="1"/>
          <w:bCs w:val="1"/>
          <w:outline w:val="0"/>
          <w:color w:val="0075b9"/>
          <w:sz w:val="40"/>
          <w:szCs w:val="40"/>
          <w14:textFill>
            <w14:solidFill>
              <w14:srgbClr w14:val="0076BA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40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univers sonore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40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14301" w:type="dxa"/>
        <w:jc w:val="center"/>
        <w:tblInd w:w="221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7150"/>
        <w:gridCol w:w="7151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48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Avoir m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moris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 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pertoire vari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 comptines et de chansons et les interpr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ter de mani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 expressive.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Vous pouvez chanter et mimer des comptines avec votre enfant, les mettre dans la voiture. En fond sonore,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la maison, il existe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radio pomme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api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</w:tc>
      </w:tr>
      <w:tr>
        <w:tblPrEx>
          <w:shd w:val="clear" w:color="auto" w:fill="fefffe"/>
        </w:tblPrEx>
        <w:trPr>
          <w:trHeight w:val="48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Jouer avec sa voix pour explorer des variantes de timbre,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intensit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de hauteur, de nuance.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Jeux de chant familial ? Cours de chant ?</w:t>
            </w:r>
          </w:p>
        </w:tc>
      </w:tr>
      <w:tr>
        <w:tblPrEx>
          <w:shd w:val="clear" w:color="auto" w:fill="fefffe"/>
        </w:tblPrEx>
        <w:trPr>
          <w:trHeight w:val="48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Rep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rer et reproduire, corporellement ou avec des instruments, des formules rythmiques simples.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sence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instruments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la maison ? Cours de musique ? 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h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sitez pas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crire vos pratiques,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 si ce 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 que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initiation ou des jeux.</w:t>
            </w:r>
          </w:p>
        </w:tc>
      </w:tr>
    </w:tbl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40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40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40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40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Titre.0"/>
        <w:rPr>
          <w:rStyle w:val="Aucun"/>
          <w:rFonts w:ascii="Trebuchet MS" w:cs="Trebuchet MS" w:hAnsi="Trebuchet MS" w:eastAsia="Trebuchet MS"/>
          <w:outline w:val="0"/>
          <w:color w:val="0075b9"/>
          <w:sz w:val="40"/>
          <w:szCs w:val="40"/>
          <w14:textFill>
            <w14:solidFill>
              <w14:srgbClr w14:val="0076BA"/>
            </w14:solidFill>
          </w14:textFill>
        </w:rPr>
      </w:pPr>
      <w:r>
        <w:rPr>
          <w:rStyle w:val="Aucun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Domaine d</w:t>
      </w:r>
      <w:r>
        <w:rPr>
          <w:rStyle w:val="Aucun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’</w:t>
      </w:r>
      <w:r>
        <w:rPr>
          <w:rStyle w:val="Aucun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apprentissage 4 :</w:t>
      </w:r>
      <w:r>
        <w:rPr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 xml:space="preserve"> </w:t>
      </w:r>
      <w:r>
        <w:rPr>
          <w:rStyle w:val="Aucun"/>
          <w:rFonts w:ascii="Trebuchet MS" w:hAnsi="Trebuchet MS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Construire les premiers outils pour structurer sa pens</w:t>
      </w:r>
      <w:r>
        <w:rPr>
          <w:rStyle w:val="Aucun"/>
          <w:rFonts w:ascii="Trebuchet MS" w:hAnsi="Trebuchet MS" w:hint="default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75b9"/>
          <w:sz w:val="40"/>
          <w:szCs w:val="40"/>
          <w:rtl w:val="0"/>
          <w:lang w:val="fr-FR"/>
          <w14:textFill>
            <w14:solidFill>
              <w14:srgbClr w14:val="0076BA"/>
            </w14:solidFill>
          </w14:textFill>
        </w:rPr>
        <w:t>e</w:t>
      </w:r>
    </w:p>
    <w:p>
      <w:pPr>
        <w:pStyle w:val="Corps"/>
        <w:bidi w:val="0"/>
        <w:rPr>
          <w:rStyle w:val="Aucun"/>
          <w:rFonts w:ascii="Trebuchet MS" w:cs="Trebuchet MS" w:hAnsi="Trebuchet MS" w:eastAsia="Trebuchet MS"/>
        </w:rPr>
      </w:pPr>
    </w:p>
    <w:p>
      <w:pPr>
        <w:pStyle w:val="Corps"/>
        <w:bidi w:val="0"/>
        <w:rPr>
          <w:rStyle w:val="Aucun"/>
          <w:rFonts w:ascii="Trebuchet MS" w:cs="Trebuchet MS" w:hAnsi="Trebuchet MS" w:eastAsia="Trebuchet M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76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couvrir les nombres et leurs utilisations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76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"/>
        <w:bidi w:val="0"/>
      </w:pPr>
      <w:r>
        <w:rPr>
          <w:rtl w:val="0"/>
        </w:rPr>
        <w:t xml:space="preserve">Avec les enfants de trois </w:t>
      </w:r>
      <w:r>
        <w:rPr>
          <w:rtl w:val="0"/>
        </w:rPr>
        <w:t xml:space="preserve">à </w:t>
      </w:r>
      <w:r>
        <w:rPr>
          <w:rtl w:val="0"/>
        </w:rPr>
        <w:t>six ans, ces comp</w:t>
      </w:r>
      <w:r>
        <w:rPr>
          <w:rtl w:val="0"/>
        </w:rPr>
        <w:t>é</w:t>
      </w:r>
      <w:r>
        <w:rPr>
          <w:rtl w:val="0"/>
        </w:rPr>
        <w:t>tences s</w:t>
      </w:r>
      <w:r>
        <w:rPr>
          <w:rtl w:val="0"/>
        </w:rPr>
        <w:t>’</w:t>
      </w:r>
      <w:r>
        <w:rPr>
          <w:rtl w:val="0"/>
        </w:rPr>
        <w:t>acqui</w:t>
      </w:r>
      <w:r>
        <w:rPr>
          <w:rtl w:val="0"/>
        </w:rPr>
        <w:t>è</w:t>
      </w:r>
      <w:r>
        <w:rPr>
          <w:rtl w:val="0"/>
        </w:rPr>
        <w:t xml:space="preserve">res </w:t>
      </w:r>
      <w:r>
        <w:rPr>
          <w:rtl w:val="0"/>
        </w:rPr>
        <w:t>é</w:t>
      </w:r>
      <w:r>
        <w:rPr>
          <w:rtl w:val="0"/>
        </w:rPr>
        <w:t>galement naturellement. Il faut verbaliser les situations, comme avec les oeufs. Lorsque c</w:t>
      </w:r>
      <w:r>
        <w:rPr>
          <w:rtl w:val="0"/>
        </w:rPr>
        <w:t>’</w:t>
      </w:r>
      <w:r>
        <w:rPr>
          <w:rtl w:val="0"/>
        </w:rPr>
        <w:t>est dans un contexte bien d</w:t>
      </w:r>
      <w:r>
        <w:rPr>
          <w:rtl w:val="0"/>
        </w:rPr>
        <w:t>é</w:t>
      </w:r>
      <w:r>
        <w:rPr>
          <w:rtl w:val="0"/>
        </w:rPr>
        <w:t>fini, l</w:t>
      </w:r>
      <w:r>
        <w:rPr>
          <w:rtl w:val="0"/>
        </w:rPr>
        <w:t>’</w:t>
      </w:r>
      <w:r>
        <w:rPr>
          <w:rtl w:val="0"/>
        </w:rPr>
        <w:t>enfant comprend, ne m</w:t>
      </w:r>
      <w:r>
        <w:rPr>
          <w:rtl w:val="0"/>
        </w:rPr>
        <w:t>é</w:t>
      </w:r>
      <w:r>
        <w:rPr>
          <w:rtl w:val="0"/>
        </w:rPr>
        <w:t>lange pas. C</w:t>
      </w:r>
      <w:r>
        <w:rPr>
          <w:rtl w:val="0"/>
        </w:rPr>
        <w:t>’</w:t>
      </w:r>
      <w:r>
        <w:rPr>
          <w:rtl w:val="0"/>
        </w:rPr>
        <w:t xml:space="preserve">est concret, </w:t>
      </w:r>
      <w:r>
        <w:rPr>
          <w:rtl w:val="0"/>
        </w:rPr>
        <w:t>ç</w:t>
      </w:r>
      <w:r>
        <w:rPr>
          <w:rtl w:val="0"/>
        </w:rPr>
        <w:t>a a du sens. C</w:t>
      </w:r>
      <w:r>
        <w:rPr>
          <w:rtl w:val="0"/>
        </w:rPr>
        <w:t>’</w:t>
      </w:r>
      <w:r>
        <w:rPr>
          <w:rtl w:val="0"/>
        </w:rPr>
        <w:t>est le fait de manipuler, de d</w:t>
      </w:r>
      <w:r>
        <w:rPr>
          <w:rtl w:val="0"/>
        </w:rPr>
        <w:t>é</w:t>
      </w:r>
      <w:r>
        <w:rPr>
          <w:rtl w:val="0"/>
        </w:rPr>
        <w:t xml:space="preserve">placer, de placer qui aide </w:t>
      </w:r>
      <w:r>
        <w:rPr>
          <w:rtl w:val="0"/>
        </w:rPr>
        <w:t xml:space="preserve">à </w:t>
      </w:r>
      <w:r>
        <w:rPr>
          <w:rtl w:val="0"/>
        </w:rPr>
        <w:t>construire ces notions de nombres, de quantit</w:t>
      </w:r>
      <w:r>
        <w:rPr>
          <w:rtl w:val="0"/>
        </w:rPr>
        <w:t>é</w:t>
      </w:r>
      <w:r>
        <w:rPr>
          <w:rtl w:val="0"/>
        </w:rPr>
        <w:t>s.</w:t>
      </w:r>
    </w:p>
    <w:p>
      <w:pPr>
        <w:pStyle w:val="Corps"/>
        <w:rPr>
          <w:sz w:val="24"/>
          <w:szCs w:val="24"/>
        </w:rPr>
      </w:pPr>
    </w:p>
    <w:tbl>
      <w:tblPr>
        <w:tblW w:w="1430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7150"/>
        <w:gridCol w:w="7151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76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Utiliser les nombres</w:t>
            </w:r>
            <w:r>
              <w:rPr>
                <w:rStyle w:val="Aucun"/>
                <w:rFonts w:ascii="Calibri" w:cs="Calibri" w:hAnsi="Calibri" w:eastAsia="Calibri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valuer et comparer des collections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objets avec des proc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dures num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riques ou non num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riques.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Il y a autant de fourchettes que de couteaux. Pour le savoir on peut les compter ou comparer les quantit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 en mettant les objets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ô</w:t>
            </w:r>
            <w:r>
              <w:rPr>
                <w:rFonts w:ascii="Helvetica Neue" w:cs="Arial Unicode MS" w:hAnsi="Helvetica Neue" w:eastAsia="Arial Unicode MS"/>
                <w:rtl w:val="0"/>
              </w:rPr>
              <w:t>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par exemple.</w:t>
            </w:r>
          </w:p>
        </w:tc>
      </w:tr>
      <w:tr>
        <w:tblPrEx>
          <w:shd w:val="clear" w:color="auto" w:fill="fefffe"/>
        </w:tblPrEx>
        <w:trPr>
          <w:trHeight w:val="76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tudier les nombres</w:t>
            </w:r>
            <w:r>
              <w:rPr>
                <w:rStyle w:val="Aucun"/>
                <w:rFonts w:ascii="Calibri" w:cs="Calibri" w:hAnsi="Calibri" w:eastAsia="Calibri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Avoir compris que le cardinal ne change pas si on modifie la disposition spatiale ou la nature des </w:t>
            </w:r>
            <w:r>
              <w:rPr>
                <w:rStyle w:val="Aucun"/>
                <w:rFonts w:ascii="Calibri" w:cs="Calibri" w:hAnsi="Calibri" w:eastAsia="Calibri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Aucun"/>
                <w:rFonts w:ascii="Calibri" w:cs="Calibri" w:hAnsi="Calibri" w:eastAsia="Calibri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ments.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Cinq cuill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tal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es, 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 la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 quantit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que cinq cuill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res en tas. 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est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galement la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 quantit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que cinq fourchettes.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il y a autant de fourchettes que de cuill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res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</w:tc>
      </w:tr>
      <w:tr>
        <w:tblPrEx>
          <w:shd w:val="clear" w:color="auto" w:fill="fefffe"/>
        </w:tblPrEx>
        <w:trPr>
          <w:trHeight w:val="52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Utiliser les nombres</w:t>
            </w:r>
            <w:r>
              <w:rPr>
                <w:rStyle w:val="Aucun"/>
                <w:rFonts w:ascii="Calibri" w:cs="Calibri" w:hAnsi="Calibri" w:eastAsia="Calibri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aliser une collection dont le cardinal est donn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Sortir cinq fourchettes.</w:t>
            </w:r>
          </w:p>
        </w:tc>
      </w:tr>
      <w:tr>
        <w:tblPrEx>
          <w:shd w:val="clear" w:color="auto" w:fill="fefffe"/>
        </w:tblPrEx>
        <w:trPr>
          <w:trHeight w:val="48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Utiliser le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nombrement pour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Comparer deux quantit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Il y a plus de couteaux que de fourchettes. Pour le savoir, on les compte.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Constituer une collection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une taille donn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Peux-tu me donner cinq fourchettes ?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aliser une collection de quantit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 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gale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 collection propos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Peux-tu me donner autant de fourchettes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il y a de couteaux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sents sur la table ?</w:t>
            </w:r>
          </w:p>
        </w:tc>
      </w:tr>
      <w:tr>
        <w:tblPrEx>
          <w:shd w:val="clear" w:color="auto" w:fill="fefffe"/>
        </w:tblPrEx>
        <w:trPr>
          <w:trHeight w:val="56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tudier les nombres</w:t>
            </w:r>
            <w:r>
              <w:rPr>
                <w:rStyle w:val="Aucun"/>
                <w:rFonts w:ascii="Calibri" w:cs="Calibri" w:hAnsi="Calibri" w:eastAsia="Calibri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Quantifier des collections jusqu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’à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dix au moins.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Combien y a 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il de fourchettes ?</w:t>
            </w:r>
          </w:p>
        </w:tc>
      </w:tr>
      <w:tr>
        <w:tblPrEx>
          <w:shd w:val="clear" w:color="auto" w:fill="fefffe"/>
        </w:tblPrEx>
        <w:trPr>
          <w:trHeight w:val="48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Les composer et les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composer par manipulations effectives puis mentales.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à</w:t>
            </w:r>
            <w:r>
              <w:rPr>
                <w:rFonts w:ascii="Helvetica Neue" w:cs="Arial Unicode MS" w:hAnsi="Helvetica Neue" w:eastAsia="Arial Unicode MS"/>
                <w:rtl w:val="0"/>
              </w:rPr>
              <w:t>, il y a cinq fourchettes.  Il y en a trois autres. Combien y en a 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il en tout ? Tu as le droit de les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placer, ou, tu 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as pas le droit de les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placer.</w:t>
            </w:r>
          </w:p>
        </w:tc>
      </w:tr>
      <w:tr>
        <w:tblPrEx>
          <w:shd w:val="clear" w:color="auto" w:fill="fefffe"/>
        </w:tblPrEx>
        <w:trPr>
          <w:trHeight w:val="48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Dire combien il faut ajouter ou enlever pour obtenir des quantit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ne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passant pas dix.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Dans cette boite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oeufs, il y a trois oeufs. Combien il en manque pour que la boite soit pleine ? (il existe des boites de dix oeufs).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Parler des nombres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aide de leur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composition.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Dans la boite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oeufs, il y a quatre oeufs. Il en manque deux pour que le boite soit pleine. Quand elle sera pleine, il y en aura six.</w:t>
            </w:r>
          </w:p>
        </w:tc>
      </w:tr>
      <w:tr>
        <w:tblPrEx>
          <w:shd w:val="clear" w:color="auto" w:fill="fefffe"/>
        </w:tblPrEx>
        <w:trPr>
          <w:trHeight w:val="124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Utiliser les nombres</w:t>
            </w:r>
            <w:r>
              <w:rPr>
                <w:rStyle w:val="Aucun"/>
                <w:rFonts w:ascii="Calibri" w:cs="Calibri" w:hAnsi="Calibri" w:eastAsia="Calibri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Utiliser le nombre pour exprimer la position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 objet ou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une personne dans un jeu,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dans une situation organis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e, sur un rang ou pour comparer des positions.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Je suis sur la troisi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me case, toi sur la cinqui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me. Tu es plus proche du but. 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Cette 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 est travaill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 dans beaucoup de jeux de soci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tudier les nombres</w:t>
            </w:r>
            <w:r>
              <w:rPr>
                <w:rStyle w:val="Aucun"/>
                <w:rFonts w:ascii="Calibri" w:cs="Calibri" w:hAnsi="Calibri" w:eastAsia="Calibri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Dire la suite des nombres jusqu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’à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trente.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Je pense que la comptine num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rique syst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matique ne devrait pas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 introduite avant la compr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hension de la notion de quantit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, sous peine de non sens pour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enfant.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Lire les nombres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crits en chiffres jusqu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’à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dix.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Vous pouvez afficher une frise num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rique ou fabriquer un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avec les nombres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crits en chiffres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Utiliser les nombres</w:t>
            </w:r>
            <w:r>
              <w:rPr>
                <w:rStyle w:val="Aucun"/>
                <w:rFonts w:ascii="Calibri" w:cs="Calibri" w:hAnsi="Calibri" w:eastAsia="Calibri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1199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Mobiliser des symboles analogiques, verbaux ou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crits, conventionnels ou non conventionnels pour communiquer des informations orales et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crites sur une quantit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 la repr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sentation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une quantit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avec les doigts, les points, les chiffres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  <w:r>
              <w:rPr>
                <w:rFonts w:ascii="Helvetica Neue" w:cs="Arial Unicode MS" w:hAnsi="Helvetica Neue" w:eastAsia="Arial Unicode MS"/>
                <w:rtl w:val="0"/>
              </w:rPr>
              <w:t>Vous pouvez montrer les quantit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avec vos doigts, compter les points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 jeu de soci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en faisant des petits traits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afficher une frise num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rique sur trois lignes : une avec les points, une avec les doigts, une avec les chiffres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1439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tudier les nombres</w:t>
            </w:r>
            <w:r>
              <w:rPr>
                <w:rStyle w:val="Aucun"/>
                <w:rFonts w:ascii="Calibri" w:cs="Calibri" w:hAnsi="Calibri" w:eastAsia="Calibri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Avoir compris que tout nombre s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obtient en ajoutant un au nombre pr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dent et que cela correspond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ajout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une unit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 quantit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dente.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 chose : afficher une frise num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rique et y faire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rence de temps en temps. Je me rends compte que ces notions se construisent instinctivement si vous manipuler les quantit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s, si vous les nommer en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sence des objets compt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s, si vous jouez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des jeux de soci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é… ç</w:t>
            </w:r>
            <w:r>
              <w:rPr>
                <w:rFonts w:ascii="Helvetica Neue" w:cs="Arial Unicode MS" w:hAnsi="Helvetica Neue" w:eastAsia="Arial Unicode MS"/>
                <w:rtl w:val="0"/>
              </w:rPr>
              <w:t>a para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î</w:t>
            </w:r>
            <w:r>
              <w:rPr>
                <w:rFonts w:ascii="Helvetica Neue" w:cs="Arial Unicode MS" w:hAnsi="Helvetica Neue" w:eastAsia="Arial Unicode MS"/>
                <w:rtl w:val="0"/>
              </w:rPr>
              <w:t>t compliqu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comme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 mais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 se fait assez naturellement. Les albums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compter sont 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niaux aussi pour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a.</w:t>
            </w:r>
          </w:p>
        </w:tc>
      </w:tr>
    </w:tbl>
    <w:p>
      <w:pPr>
        <w:pStyle w:val="Corps"/>
        <w:rPr>
          <w:rStyle w:val="Aucun"/>
          <w:sz w:val="32"/>
          <w:szCs w:val="32"/>
          <w:lang w:val="fr-FR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40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40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Explorer des formes,</w:t>
      </w: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des grandeurs, des suites organis</w:t>
      </w:r>
      <w:r>
        <w:rPr>
          <w:rStyle w:val="Aucun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40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14301" w:type="dxa"/>
        <w:jc w:val="center"/>
        <w:tblInd w:w="221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7150"/>
        <w:gridCol w:w="7151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Classer des objets en fonction de caract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ristiques li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es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leur forme.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 tout ce qui est trie de formes, de tailles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</w:p>
        </w:tc>
      </w:tr>
      <w:tr>
        <w:tblPrEx>
          <w:shd w:val="clear" w:color="auto" w:fill="fefffe"/>
        </w:tblPrEx>
        <w:trPr>
          <w:trHeight w:val="1679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Savoir nommer quelques formes planes (carr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triangle, cercle ou disque, rectangle)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En faisant des jeux avec vos enfants, nommer les formes. Lorsque vous vous promenez dans la rue, nommer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galement les formes rencontr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es. Dans la nature, identifiez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galement les formes, nommez-les lorsque vous en trouvez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Les formes et volumes sont tout autour de nous. Les noms ont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invent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pour pouvoir les nommer, les apparier, les cat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goriser. La 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om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trie est une abstraction du monde qui nous entoure, ne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oublions pas ! Observons, remarquons, nommons lors de multiples sorties et ce sera super.</w:t>
            </w:r>
          </w:p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Reconna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î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tre quelques solides (cube, pyramide, boule, cylindre).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Les formes et volumes sont tout autour de nous. Les noms ont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invent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pour pouvoir les nommer, les apparier, les cat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goriser. La 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om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trie est une abstraction du monde qui nous entoure, ne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oublions pas ! Observons, remarquons, nommons lors de multiples sorties et ce sera super.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Classer ou ranger des objets selon un crit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 de longueur.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Laisser jouer librement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enfant avec des objets identiques de longueur diff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rente (b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â</w:t>
            </w:r>
            <w:r>
              <w:rPr>
                <w:rFonts w:ascii="Helvetica Neue" w:cs="Arial Unicode MS" w:hAnsi="Helvetica Neue" w:eastAsia="Arial Unicode MS"/>
                <w:rtl w:val="0"/>
              </w:rPr>
              <w:t>tons) et vous verrez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il les rangera tout seul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un moment donn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 ou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un autre.</w:t>
            </w:r>
          </w:p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Classer ou ranger des objets selon un crit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 de masse.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Les balances de Roberval avec les petits poids associ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 sont chouettes pour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a,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 si les objets ne sont pas identiques. La manipulation (et le jeu libre) de ce genre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outil permet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appr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hender beaucoup de notion. Il suffira ensuite de poser des mots sur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 lors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 jeu partag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Classer ou ranger des objets selon un crit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 de contenance.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Des jeux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eau avec des contenants de diff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rentes formes, tailles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Des petits jeux :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 « </w:t>
            </w:r>
            <w:r>
              <w:rPr>
                <w:rFonts w:ascii="Helvetica Neue" w:cs="Arial Unicode MS" w:hAnsi="Helvetica Neue" w:eastAsia="Arial Unicode MS"/>
                <w:rtl w:val="0"/>
              </w:rPr>
              <w:t>penses-tu que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on peut mettre plus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eau dans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 ou dans cette bouteille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  </w:t>
            </w:r>
            <w:r>
              <w:rPr>
                <w:rFonts w:ascii="Helvetica Neue" w:cs="Arial Unicode MS" w:hAnsi="Helvetica Neue" w:eastAsia="Arial Unicode MS"/>
                <w:rtl w:val="0"/>
              </w:rPr>
              <w:t>?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»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Reproduire un assemblage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partir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 mod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Puzzle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Vous pouvez en laisser en libre service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la maison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Pavage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Vous pouvez en laisser en libre service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la maison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Assemblage de solides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Les blocs de construction en bois sont bien.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Reproduire des formes planes.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Les dessins pas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pas style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j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apprends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dessiner un renard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 »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peuvent aider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à ç</w:t>
            </w:r>
            <w:r>
              <w:rPr>
                <w:rFonts w:ascii="Helvetica Neue" w:cs="Arial Unicode MS" w:hAnsi="Helvetica Neue" w:eastAsia="Arial Unicode MS"/>
                <w:rtl w:val="0"/>
              </w:rPr>
              <w:t>a. Ou tout simplement du graphisme dirig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si vous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tes plus ateliers dirig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s. 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Dessiner des formes planes.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Dessin libre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Identifier le principe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organisation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 algorithme.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Lors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observations de colliers,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artisanat,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art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Ou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 lorsque vous visiter un monument qui utilise des algorithmes dans sa construction, sa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coration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Poursuivre son application.</w:t>
            </w:r>
          </w:p>
        </w:tc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Lors de confections de colliers, de collages de gommettes, si vous refaites du carrelage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</w:tbl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40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40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Titre"/>
        <w:rPr>
          <w:rStyle w:val="Aucun"/>
          <w:rFonts w:ascii="Calibri" w:cs="Calibri" w:hAnsi="Calibri" w:eastAsia="Calibri"/>
          <w:outline w:val="0"/>
          <w:color w:val="98185e"/>
          <w:sz w:val="40"/>
          <w:szCs w:val="40"/>
          <w:lang w:val="fr-FR"/>
          <w14:textFill>
            <w14:solidFill>
              <w14:srgbClr w14:val="99195E"/>
            </w14:solidFill>
          </w14:textFill>
        </w:rPr>
      </w:pPr>
    </w:p>
    <w:p>
      <w:pPr>
        <w:pStyle w:val="Titre"/>
        <w:rPr>
          <w:rStyle w:val="Aucun"/>
          <w:rFonts w:ascii="Calibri" w:cs="Calibri" w:hAnsi="Calibri" w:eastAsia="Calibri"/>
          <w:outline w:val="0"/>
          <w:color w:val="98185e"/>
          <w:sz w:val="40"/>
          <w:szCs w:val="40"/>
          <w:lang w:val="fr-FR"/>
          <w14:textFill>
            <w14:solidFill>
              <w14:srgbClr w14:val="99195E"/>
            </w14:solidFill>
          </w14:textFill>
        </w:rPr>
      </w:pPr>
      <w:r>
        <w:rPr>
          <w:rStyle w:val="Aucun"/>
          <w:rFonts w:ascii="Calibri" w:cs="Calibri" w:hAnsi="Calibri" w:eastAsia="Calibri"/>
          <w:outline w:val="0"/>
          <w:color w:val="98185e"/>
          <w:sz w:val="40"/>
          <w:szCs w:val="40"/>
          <w:rtl w:val="0"/>
          <w:lang w:val="fr-FR"/>
          <w14:textFill>
            <w14:solidFill>
              <w14:srgbClr w14:val="99195E"/>
            </w14:solidFill>
          </w14:textFill>
        </w:rPr>
        <w:t>Domaine d</w:t>
      </w:r>
      <w:r>
        <w:rPr>
          <w:rStyle w:val="Aucun"/>
          <w:rFonts w:ascii="Calibri" w:cs="Calibri" w:hAnsi="Calibri" w:eastAsia="Calibri"/>
          <w:outline w:val="0"/>
          <w:color w:val="98185e"/>
          <w:sz w:val="40"/>
          <w:szCs w:val="40"/>
          <w:rtl w:val="0"/>
          <w:lang w:val="fr-FR"/>
          <w14:textFill>
            <w14:solidFill>
              <w14:srgbClr w14:val="99195E"/>
            </w14:solidFill>
          </w14:textFill>
        </w:rPr>
        <w:t>’</w:t>
      </w:r>
      <w:r>
        <w:rPr>
          <w:rStyle w:val="Aucun"/>
          <w:rFonts w:ascii="Calibri" w:cs="Calibri" w:hAnsi="Calibri" w:eastAsia="Calibri"/>
          <w:outline w:val="0"/>
          <w:color w:val="98185e"/>
          <w:sz w:val="40"/>
          <w:szCs w:val="40"/>
          <w:rtl w:val="0"/>
          <w:lang w:val="fr-FR"/>
          <w14:textFill>
            <w14:solidFill>
              <w14:srgbClr w14:val="99195E"/>
            </w14:solidFill>
          </w14:textFill>
        </w:rPr>
        <w:t>apprentissage 5 : explorer le monde</w:t>
      </w:r>
    </w:p>
    <w:p>
      <w:pPr>
        <w:pStyle w:val="Corps"/>
        <w:bidi w:val="0"/>
        <w:rPr>
          <w:rStyle w:val="Aucun"/>
          <w:rFonts w:ascii="Calibri" w:cs="Calibri" w:hAnsi="Calibri" w:eastAsia="Calibri"/>
          <w:lang w:val="fr-FR"/>
        </w:rPr>
      </w:pPr>
    </w:p>
    <w:p>
      <w:pPr>
        <w:pStyle w:val="Corps"/>
        <w:bidi w:val="0"/>
        <w:rPr>
          <w:rStyle w:val="Aucun"/>
          <w:rFonts w:ascii="Calibri" w:cs="Calibri" w:hAnsi="Calibri" w:eastAsia="Calibri"/>
          <w:lang w:val="fr-FR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40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Le temps</w:t>
      </w:r>
    </w:p>
    <w:p>
      <w:pPr>
        <w:pStyle w:val="Corps"/>
        <w:bidi w:val="0"/>
        <w:rPr>
          <w:rStyle w:val="Aucun"/>
          <w:rFonts w:ascii="Calibri" w:cs="Calibri" w:hAnsi="Calibri" w:eastAsia="Calibri"/>
          <w:lang w:val="fr-FR"/>
        </w:rPr>
      </w:pPr>
    </w:p>
    <w:tbl>
      <w:tblPr>
        <w:tblW w:w="1456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7283"/>
        <w:gridCol w:w="7284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Situer des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nements v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cus les uns par rapport aux autres 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Lors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changes verbaux, lorsqu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on se rem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more des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v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nements faits en vacances ou autre, lorsqu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on organise des vacances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bref, si vos enfants participent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vos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changes et ont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habitude de parler avec vous,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 se fait naturellement, en permanence.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(en) Les rep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rant dans la journ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e, la semaine, le mois ou une saison.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Pourquoi faire un calendrier ? Une poutre du temps ? Un cahier des saisons ? Libre court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vos envies, imaginations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72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Ordonner une suite de photographies ou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images, pour rendre compte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une situation v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cue ou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 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cit fictif entendu, en marquant de mani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 exacte succession et simultan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it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Album photo, portfolio, journal, cr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ation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 petit livre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72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Utiliser des marqueurs temporels adapt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(puis, pendant, avant, apr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s,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dans des 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cits, descriptions ou explications.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Pour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aliser un album, un portfolio, un journal, un petit livre. Vous pouvez reformuler lors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une dict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adulte. Au fur et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mesure,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enfant int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grera.</w:t>
            </w:r>
          </w:p>
        </w:tc>
      </w:tr>
    </w:tbl>
    <w:p>
      <w:pPr>
        <w:pStyle w:val="Corps"/>
        <w:bidi w:val="0"/>
        <w:rPr>
          <w:rStyle w:val="Aucun"/>
          <w:rFonts w:ascii="Calibri" w:cs="Calibri" w:hAnsi="Calibri" w:eastAsia="Calibri"/>
          <w:lang w:val="fr-FR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 w:val="1"/>
        <w:bidi w:val="0"/>
        <w:spacing w:before="0" w:after="0" w:line="240" w:lineRule="auto"/>
        <w:ind w:left="113" w:right="153" w:firstLine="0"/>
        <w:jc w:val="center"/>
        <w:outlineLvl w:val="9"/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4"/>
          <w:szCs w:val="34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4"/>
          <w:szCs w:val="34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Calibri" w:cs="Calibri" w:hAnsi="Calibri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4"/>
          <w:szCs w:val="34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4"/>
          <w:szCs w:val="34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espace</w:t>
      </w:r>
    </w:p>
    <w:p>
      <w:pPr>
        <w:pStyle w:val="Corps"/>
        <w:bidi w:val="0"/>
        <w:rPr>
          <w:rStyle w:val="Aucun"/>
          <w:rFonts w:ascii="Calibri" w:cs="Calibri" w:hAnsi="Calibri" w:eastAsia="Calibri"/>
          <w:lang w:val="fr-FR"/>
        </w:rPr>
      </w:pPr>
    </w:p>
    <w:tbl>
      <w:tblPr>
        <w:tblW w:w="1456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7283"/>
        <w:gridCol w:w="7284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Situer des objets par rapport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soi, entre eux, par rapport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des objets rep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res.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Si vous utilisez le vocabulaire adapt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lorsque vous vous adressez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vos enfant, sans simplification, ils vont acqu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rir naturellement ce genre de vocabulaire spatial.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Se situer par rapport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autres, par rapport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des objets rep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res.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Si vous utilisez le vocabulaire adapt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lorsque vous vous adressez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vos enfant, sans simplification, ils vont acqu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rir naturellement ce genre de vocabulaire spatial.</w:t>
            </w:r>
          </w:p>
        </w:tc>
      </w:tr>
      <w:tr>
        <w:tblPrEx>
          <w:shd w:val="clear" w:color="auto" w:fill="fefffe"/>
        </w:tblPrEx>
        <w:trPr>
          <w:trHeight w:val="48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Dans un environnement bien connu, 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aliser un trajet, un parcours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partir de sa repr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sentation (dessin ou codage).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Pourquoi ne pas organiser de temps en temps une petite chasse au tr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sor ? Une course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orientation ? Ils adorent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a, en 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ral.</w:t>
            </w:r>
          </w:p>
        </w:tc>
      </w:tr>
      <w:tr>
        <w:tblPrEx>
          <w:shd w:val="clear" w:color="auto" w:fill="fefffe"/>
        </w:tblPrEx>
        <w:trPr>
          <w:trHeight w:val="48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laborer des premiers essais de repr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sentation plane, communicables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(construction d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 code commun).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Et si ils avaient besoin de faire une carte au tr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sor pour dissimuler votre cadeau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anniversaire ?</w:t>
            </w:r>
          </w:p>
        </w:tc>
      </w:tr>
      <w:tr>
        <w:tblPrEx>
          <w:shd w:val="clear" w:color="auto" w:fill="fefffe"/>
        </w:tblPrEx>
        <w:trPr>
          <w:trHeight w:val="72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bidi w:val="0"/>
              <w:spacing w:before="0" w:after="0" w:line="240" w:lineRule="auto"/>
              <w:ind w:left="0" w:right="153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Utiliser des marqueurs spatiaux adapt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(devant, derri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re, droite, gauche, dessus, dessous, 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 dans des r</w:t>
            </w:r>
            <w:r>
              <w:rPr>
                <w:rStyle w:val="Aucun"/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cits, descriptions ou explications.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Si vous utilisez le vocabulaire adapt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lorsque vous vous adressez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vos enfant, sans simplification, ils vont acqu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rir naturellement ce genre de vocabulaire spatial.</w:t>
            </w:r>
          </w:p>
        </w:tc>
      </w:tr>
    </w:tbl>
    <w:p>
      <w:pPr>
        <w:pStyle w:val="Corps"/>
        <w:bidi w:val="0"/>
      </w:pP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564" w:hanging="3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4" w:hanging="3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04" w:hanging="3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24" w:hanging="3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44" w:hanging="3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64" w:hanging="3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884" w:hanging="3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04" w:hanging="3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24" w:hanging="3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5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5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5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5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re">
    <w:name w:val="Titr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Titre.0">
    <w:name w:val="Titr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Légende">
    <w:name w:val="Légende"/>
    <w:next w:val="Légende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004c7f"/>
      <w:spacing w:val="0"/>
      <w:kern w:val="0"/>
      <w:position w:val="0"/>
      <w:sz w:val="20"/>
      <w:szCs w:val="20"/>
      <w:u w:val="none"/>
      <w:vertAlign w:val="baseline"/>
      <w:lang w:val="fr-FR"/>
      <w14:textOutline>
        <w14:noFill/>
      </w14:textOutline>
      <w14:textFill>
        <w14:solidFill>
          <w14:srgbClr w14:val="004D80"/>
        </w14:solidFill>
      </w14:textFill>
    </w:rPr>
  </w:style>
  <w:style w:type="paragraph" w:styleId="Style de tableau 3">
    <w:name w:val="Style de tableau 3"/>
    <w:next w:val="Style de tableau 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FFFF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