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B"/>
        <w:jc w:val="center"/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1</w:t>
      </w:r>
    </w:p>
    <w:p>
      <w:pPr>
        <w:pStyle w:val="Titre B"/>
        <w:jc w:val="center"/>
      </w:pPr>
    </w:p>
    <w:p>
      <w:pPr>
        <w:pStyle w:val="Corps A"/>
      </w:pPr>
    </w:p>
    <w:p>
      <w:pPr>
        <w:pStyle w:val="Corps A"/>
      </w:pPr>
    </w:p>
    <w:p>
      <w:pPr>
        <w:pStyle w:val="Titre B"/>
        <w:rPr>
          <w:rStyle w:val="Aucun"/>
          <w:outline w:val="0"/>
          <w:color w:val="b51700"/>
          <w:u w:color="b51700"/>
          <w14:textFill>
            <w14:solidFill>
              <w14:srgbClr w14:val="B51700"/>
            </w14:solidFill>
          </w14:textFill>
        </w:rPr>
      </w:pPr>
      <w:r>
        <w:rPr>
          <w:rStyle w:val="Aucun"/>
          <w:outline w:val="0"/>
          <w:color w:val="b51700"/>
          <w:u w:color="b51700"/>
          <w:rtl w:val="0"/>
          <w:lang w:val="fr-FR"/>
          <w14:textFill>
            <w14:solidFill>
              <w14:srgbClr w14:val="B51700"/>
            </w14:solidFill>
          </w14:textFill>
        </w:rPr>
        <w:t>POUR VOTRE CULTURE GENERALE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Cycle 1, cycle des apprentissages premiers : petite section, moyenne section, grande section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Le socle commun de connaissances, de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et de culture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vu, en mars 2015, pour les enfants en 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ge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instruction obligatoire. Donc de 6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16 ans,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poque. Il n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y a pas de 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ritable lien entre ce dernier et les programmes de la maternelle.</w:t>
      </w:r>
    </w:p>
    <w:p>
      <w:pPr>
        <w:pStyle w:val="Corps A"/>
      </w:pPr>
      <w:r>
        <w:rPr>
          <w:rStyle w:val="Aucun"/>
          <w:rtl w:val="0"/>
          <w:lang w:val="fr-FR"/>
        </w:rPr>
        <w:t>Voici un extrait du BO (bulletin officiel) qui le montre.</w:t>
      </w:r>
    </w:p>
    <w:p>
      <w:pPr>
        <w:pStyle w:val="Corps A"/>
      </w:pPr>
    </w:p>
    <w:p>
      <w:pPr>
        <w:pStyle w:val="Par défaut"/>
        <w:jc w:val="both"/>
        <w:rPr>
          <w:rStyle w:val="Aucun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« 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Le socle commun de connaissances, de comp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tences et de culture couvre la p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riode de la scolarit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obligatoire, c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est-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à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-dire dix ann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es fondamentales de la vie et de la formation des enfants, de six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seize ans. Il correspond pour 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essentiel aux enseignements de 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mentaire et du coll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ge qui constituent une culture scolaire commune. Pr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d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e pour la plupart des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ves par une scolarisation en maternelle qui a permis un double objectif de formation et de socialisation. Elle donne aux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ves une culture commune, fond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e sur les connaissances et comp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tences indispensables, qui leur permettra de s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panouir personnellement, de d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velopper leur sociabilit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, de r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ussir la suite de leur parcours de formation, de s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ins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rer dans la soci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o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ù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ils vivront et de participer, comme citoyens,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son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volution. Le socle commun doit devenir une r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f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rence centrale pour le travail des enseignants et des acteurs du syst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me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ducatif, en ce qu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il d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finit les finalit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s de la scolarit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obligatoire et qu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il a pour exigence que 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’é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 xml:space="preserve">cole tienne sa promesse pour tous les 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ves</w:t>
      </w:r>
      <w:r>
        <w:rPr>
          <w:rStyle w:val="Aucun"/>
          <w:rFonts w:ascii="Arial" w:hAnsi="Arial" w:hint="default"/>
          <w:i w:val="1"/>
          <w:iCs w:val="1"/>
          <w:sz w:val="32"/>
          <w:szCs w:val="32"/>
          <w:rtl w:val="0"/>
          <w:lang w:val="fr-FR"/>
        </w:rPr>
        <w:t> »</w:t>
      </w:r>
      <w:r>
        <w:rPr>
          <w:rStyle w:val="Aucun"/>
          <w:rFonts w:ascii="Arial" w:hAnsi="Arial"/>
          <w:i w:val="1"/>
          <w:iCs w:val="1"/>
          <w:sz w:val="32"/>
          <w:szCs w:val="32"/>
          <w:rtl w:val="0"/>
          <w:lang w:val="fr-FR"/>
        </w:rPr>
        <w:t>.</w:t>
      </w:r>
    </w:p>
    <w:p>
      <w:pPr>
        <w:pStyle w:val="Par défaut"/>
        <w:jc w:val="both"/>
        <w:rPr>
          <w:rStyle w:val="Aucun"/>
          <w:rFonts w:ascii="Arial" w:cs="Arial" w:hAnsi="Arial" w:eastAsia="Arial"/>
          <w:i w:val="1"/>
          <w:iCs w:val="1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</w:rPr>
      </w:pPr>
    </w:p>
    <w:p>
      <w:pPr>
        <w:pStyle w:val="Corps A"/>
        <w:rPr>
          <w:rStyle w:val="Aucun"/>
        </w:rPr>
      </w:pPr>
      <w:r>
        <w:rPr>
          <w:rStyle w:val="Aucun"/>
          <w:rtl w:val="0"/>
          <w:lang w:val="fr-FR"/>
        </w:rPr>
        <w:t>Cependant le texte des nouveaux programmes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pointe la place fondamentale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maternelle dans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ussite des apprentissages. Pour nous qui sommes en instruction en famille, je vais essayer de rendre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hensibles les programmes et du coup les relier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ce qui est faisable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 A"/>
        <w:rPr>
          <w:rStyle w:val="Aucun"/>
        </w:rPr>
      </w:pPr>
    </w:p>
    <w:p>
      <w:pPr>
        <w:pStyle w:val="Corps A"/>
        <w:rPr>
          <w:rStyle w:val="Aucun"/>
        </w:rPr>
      </w:pPr>
      <w:r>
        <w:rPr>
          <w:rStyle w:val="Aucun"/>
          <w:rtl w:val="0"/>
          <w:lang w:val="fr-FR"/>
        </w:rPr>
        <w:t>Attention : il ne s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agit pas des programmes strictes mais ce qui me semble transposable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maison.</w:t>
      </w:r>
    </w:p>
    <w:p>
      <w:pPr>
        <w:pStyle w:val="Corps A"/>
        <w:rPr>
          <w:rStyle w:val="Aucun"/>
        </w:rPr>
      </w:pPr>
    </w:p>
    <w:p>
      <w:pPr>
        <w:pStyle w:val="Corps A"/>
        <w:rPr>
          <w:rStyle w:val="Aucun"/>
        </w:rPr>
      </w:pP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esp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ainsi vous simplifier la compr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hension et la t</w:t>
      </w:r>
      <w:r>
        <w:rPr>
          <w:rStyle w:val="Aucun"/>
          <w:rtl w:val="0"/>
          <w:lang w:val="fr-FR"/>
        </w:rPr>
        <w:t>â</w:t>
      </w:r>
      <w:r>
        <w:rPr>
          <w:rStyle w:val="Aucun"/>
          <w:rtl w:val="0"/>
          <w:lang w:val="fr-FR"/>
        </w:rPr>
        <w:t>che en essayant de relier les programmes simplifi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pour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IEF et le socle commun.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jc w:val="both"/>
        <w:rPr>
          <w:rStyle w:val="Aucun"/>
          <w:rFonts w:ascii="Arial" w:cs="Arial" w:hAnsi="Arial" w:eastAsia="Arial"/>
          <w:sz w:val="32"/>
          <w:szCs w:val="32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0076ba"/>
          <w:sz w:val="32"/>
          <w:szCs w:val="32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outline w:val="0"/>
          <w:color w:val="0076ba"/>
          <w:sz w:val="32"/>
          <w:szCs w:val="32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1db100"/>
          <w:sz w:val="32"/>
          <w:szCs w:val="32"/>
          <w:u w:color="1db10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1db100"/>
          <w:sz w:val="32"/>
          <w:szCs w:val="32"/>
          <w:u w:color="1db100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f9300"/>
          <w:sz w:val="32"/>
          <w:szCs w:val="32"/>
          <w:u w:color="ff930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outline w:val="0"/>
          <w:color w:val="ff9300"/>
          <w:sz w:val="32"/>
          <w:szCs w:val="32"/>
          <w:u w:color="ff9300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ef5fa7"/>
          <w:sz w:val="32"/>
          <w:szCs w:val="32"/>
          <w:u w:color="ef5fa7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ef5fa7"/>
          <w:sz w:val="32"/>
          <w:szCs w:val="32"/>
          <w:u w:color="ef5fa7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8ba00"/>
          <w:sz w:val="32"/>
          <w:szCs w:val="32"/>
          <w:u w:color="f8ba0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outline w:val="0"/>
          <w:color w:val="f8ba00"/>
          <w:sz w:val="32"/>
          <w:szCs w:val="32"/>
          <w:u w:color="f8ba00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14:textFill>
            <w14:solidFill>
              <w14:srgbClr w14:val="FAE232"/>
            </w14:solidFill>
          </w14:textFill>
        </w:rPr>
      </w:pPr>
    </w:p>
    <w:p>
      <w:pPr>
        <w:pStyle w:val="Titre A"/>
        <w:rPr>
          <w:rStyle w:val="Aucun"/>
        </w:rPr>
      </w:pPr>
      <w:r>
        <w:rPr>
          <w:rStyle w:val="Aucun"/>
          <w:rtl w:val="0"/>
          <w:lang w:val="fr-FR"/>
        </w:rPr>
        <w:t>Liens entre les diff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rents domaines et les programmes : </w:t>
      </w:r>
    </w:p>
    <w:p>
      <w:pPr>
        <w:pStyle w:val="Corps A"/>
        <w:rPr>
          <w:rStyle w:val="Aucun"/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1011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jc w:val="center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Socle commun de connaissances,</w:t>
            </w:r>
            <w:r>
              <w:rPr>
                <w:rStyle w:val="Aucun"/>
                <w:rFonts w:ascii="Arial Unicode MS" w:cs="Arial Unicode MS" w:hAnsi="Arial Unicode MS" w:eastAsia="Arial Unicode MS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pt-PT"/>
              </w:rPr>
              <w:t>de comp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tences et de culture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instrText xml:space="preserve"> HYPERLINK "https://www.education.gouv.fr/pid25535/bulletin_officiel.html&amp;cid_bo=87834"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B.O. n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 xml:space="preserve">° 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17 du 23 avril 2015</w:t>
            </w:r>
            <w:r>
              <w:rPr/>
              <w:fldChar w:fldCharType="end" w:fldLock="0"/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8ba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jc w:val="center"/>
              <w:rPr>
                <w:rStyle w:val="Aucun"/>
                <w:rFonts w:ascii="Arial" w:cs="Arial" w:hAnsi="Arial" w:eastAsia="Arial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Programme d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enseignement</w:t>
            </w:r>
            <w:r>
              <w:rPr>
                <w:rStyle w:val="Aucun"/>
                <w:rFonts w:ascii="Arial Unicode MS" w:cs="Arial Unicode MS" w:hAnsi="Arial Unicode MS" w:eastAsia="Arial Unicode MS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>de l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cole maternelle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instrText xml:space="preserve"> HYPERLINK "https://cache.media.education.gouv.fr/file/MEN_SPE_2/37/8/ensel4759_arrete-annexe_prog_ecole_maternelle_403378.pdf"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lang w:val="fr-FR"/>
                <w14:textFill>
                  <w14:solidFill>
                    <w14:srgbClr w14:val="E651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B.O. sp</w:t>
            </w:r>
            <w:r>
              <w:rPr>
                <w:rStyle w:val="Hyperlink.0"/>
                <w:rFonts w:ascii="Arial" w:hAnsi="Arial" w:hint="default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pt-PT"/>
                <w14:textFill>
                  <w14:solidFill>
                    <w14:srgbClr w14:val="E65100"/>
                  </w14:solidFill>
                </w14:textFill>
              </w:rPr>
              <w:t>cial n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it-IT"/>
                <w14:textFill>
                  <w14:solidFill>
                    <w14:srgbClr w14:val="E65100"/>
                  </w14:solidFill>
                </w14:textFill>
              </w:rPr>
              <w:t>°</w:t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e65100"/>
                <w:u w:val="single" w:color="e65100"/>
                <w:shd w:val="nil" w:color="auto" w:fill="auto"/>
                <w:rtl w:val="0"/>
                <w:lang w:val="fr-FR"/>
                <w14:textFill>
                  <w14:solidFill>
                    <w14:srgbClr w14:val="E65100"/>
                  </w14:solidFill>
                </w14:textFill>
              </w:rPr>
              <w:t>2 du 26 mars 2015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adfff"/>
        </w:tblPrEx>
        <w:trPr>
          <w:trHeight w:val="3978" w:hRule="atLeast"/>
        </w:trPr>
        <w:tc>
          <w:tcPr>
            <w:tcW w:type="dxa" w:w="7283"/>
            <w:tcBorders>
              <w:top w:val="single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0076ba"/>
                <w:u w:color="0076ba"/>
                <w:shd w:val="nil" w:color="auto" w:fill="auto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6ba"/>
                <w:u w:color="0076ba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la langue fran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ç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aise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oral et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6ba"/>
                <w:u w:color="0076ba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 en utilisant une langue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pt-PT"/>
                <w14:textFill>
                  <w14:solidFill>
                    <w14:srgbClr w14:val="0076BA"/>
                  </w14:solidFill>
                </w14:textFill>
              </w:rPr>
              <w:t>trang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re et, le cas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ant, une langue 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gionale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6ba"/>
                <w:u w:color="0076ba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les langages math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matiques, scientifiques et informatiques</w:t>
            </w:r>
          </w:p>
          <w:p>
            <w:pPr>
              <w:pStyle w:val="Par défau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0076ba"/>
                <w:u w:color="0076ba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Comprendre,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exprimer en utilisant les langages des arts et de corps</w:t>
            </w:r>
          </w:p>
        </w:tc>
        <w:tc>
          <w:tcPr>
            <w:tcW w:type="dxa" w:w="7284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0076ba"/>
                <w:u w:color="0076ba"/>
                <w:shd w:val="nil" w:color="auto" w:fill="auto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Mobiliser le langage dans toutes ses dimensions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6ba"/>
                <w:u w:color="0076ba"/>
                <w:shd w:val="nil" w:color="auto" w:fill="auto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1.1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oral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Oser entrer en communication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Comprendre et apprendre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changer et 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avec les autres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fl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chir sur la langue et acqu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une conscience phonologique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1.2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couter de 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 et comprendre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la fonction de 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crit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produire des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crits et en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fonctionnement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 principe alphab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tique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Commencer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à 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crire tout seul</w:t>
            </w:r>
          </w:p>
        </w:tc>
      </w:tr>
      <w:tr>
        <w:tblPrEx>
          <w:shd w:val="clear" w:color="auto" w:fill="cadfff"/>
        </w:tblPrEx>
        <w:trPr>
          <w:trHeight w:val="2222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0076ba"/>
                <w:u w:color="0076ba"/>
                <w:shd w:val="nil" w:color="auto" w:fill="auto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en-US"/>
                <w14:textFill>
                  <w14:solidFill>
                    <w14:srgbClr w14:val="0076BA"/>
                  </w14:solidFill>
                </w14:textFill>
              </w:rPr>
              <w:t>activit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physique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Agir dans l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espace, dans la dur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et sur les objets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Adapter ses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quilibres et ses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placements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des environnements ou des contraintes vari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Communiquer avec les autres au travers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actions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vis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 expressive ou artistique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. Collaborer, coop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da-DK"/>
                <w14:textFill>
                  <w14:solidFill>
                    <w14:srgbClr w14:val="0076BA"/>
                  </w14:solidFill>
                </w14:textFill>
              </w:rPr>
              <w:t>rer,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opposer</w:t>
            </w:r>
          </w:p>
        </w:tc>
      </w:tr>
      <w:tr>
        <w:tblPrEx>
          <w:shd w:val="clear" w:color="auto" w:fill="cadfff"/>
        </w:tblPrEx>
        <w:trPr>
          <w:trHeight w:val="4691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3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Agir, 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exprimer, comprendre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travers les activit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artistiques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velopper du go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û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t pour les pratiques artistiques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diff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rentes formes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expression artistique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Vivre et exprimer des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motions, formuler des choix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Dessiner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S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exercer au graphisme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it-IT"/>
                <w14:textFill>
                  <w14:solidFill>
                    <w14:srgbClr w14:val="0076BA"/>
                  </w14:solidFill>
                </w14:textFill>
              </w:rPr>
              <w:t>coratif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aliser des compositions plastiques, planes et en volume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Observer, comprendre et transformer des images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Jouer avec sa voix et acqu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rir un r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pertoire de comptines et de chansons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Explorer des instruments, utiliser les sonorit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du corps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. Affiner son 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coute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Pratiquer quelques activit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 des arts du spectacle vivant</w:t>
            </w:r>
          </w:p>
        </w:tc>
      </w:tr>
      <w:tr>
        <w:tblPrEx>
          <w:shd w:val="clear" w:color="auto" w:fill="cadfff"/>
        </w:tblPrEx>
        <w:trPr>
          <w:trHeight w:val="3126" w:hRule="atLeast"/>
        </w:trPr>
        <w:tc>
          <w:tcPr>
            <w:tcW w:type="dxa" w:w="7283"/>
            <w:tcBorders>
              <w:top w:val="dotted" w:color="000000" w:sz="4" w:space="0" w:shadow="0" w:frame="0"/>
              <w:left w:val="single" w:color="000000" w:sz="2" w:space="0" w:shadow="0" w:frame="0"/>
              <w:bottom w:val="single" w:color="7f7f7f" w:sz="8" w:space="0" w:shadow="0" w:frame="0"/>
              <w:right w:val="dotted" w:color="000000" w:sz="4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: les langages pour penser et communiquer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apprentissage 4 : Construire les premiers outils pour structurer sa pens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4.1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couvrir les nombres et leurs utilisations</w:t>
            </w:r>
          </w:p>
          <w:p>
            <w:pPr>
              <w:pStyle w:val="Par défaut"/>
              <w:bidi w:val="0"/>
              <w:ind w:left="800" w:right="0" w:hanging="800"/>
              <w:jc w:val="left"/>
              <w:rPr>
                <w:rStyle w:val="Aucun"/>
                <w:rFonts w:ascii="Arial" w:cs="Arial" w:hAnsi="Arial" w:eastAsia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14:textFill>
                  <w14:solidFill>
                    <w14:srgbClr w14:val="0076BA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le nombre pour exprimer les quantit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Stabiliser la connaissance des petits nombres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Utiliser le nombre pour d</w:t>
            </w:r>
            <w:r>
              <w:rPr>
                <w:rStyle w:val="Aucun"/>
                <w:rFonts w:ascii="Arial" w:hAnsi="Arial" w:hint="default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signer un rang, une position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lang w:val="fr-FR"/>
                <w14:textFill>
                  <w14:solidFill>
                    <w14:srgbClr w14:val="0076BA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. Construire des premiers savoirs et savoir-faire avec rigueur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4.2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 xml:space="preserve"> 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Explorer des formes, des grandeurs, des suites organis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6ba"/>
                <w:sz w:val="24"/>
                <w:szCs w:val="24"/>
                <w:u w:color="0076ba"/>
                <w:shd w:val="nil" w:color="auto" w:fill="auto"/>
                <w:rtl w:val="0"/>
                <w:lang w:val="fr-FR"/>
                <w14:textFill>
                  <w14:solidFill>
                    <w14:srgbClr w14:val="0076BA"/>
                  </w14:solidFill>
                </w14:textFill>
              </w:rPr>
              <w:t>es</w:t>
            </w:r>
          </w:p>
        </w:tc>
      </w:tr>
      <w:tr>
        <w:tblPrEx>
          <w:shd w:val="clear" w:color="auto" w:fill="cadfff"/>
        </w:tblPrEx>
        <w:trPr>
          <w:trHeight w:val="4383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rStyle w:val="Aucun"/>
                <w:rFonts w:ascii="Arial" w:cs="Arial" w:hAnsi="Arial" w:eastAsia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les m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thodes et outils pour apprendre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db100"/>
                <w:sz w:val="24"/>
                <w:szCs w:val="24"/>
                <w:u w:color="1db100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Organisation du travail personnel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db100"/>
                <w:sz w:val="24"/>
                <w:szCs w:val="24"/>
                <w:u w:color="1db100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nl-NL"/>
                <w14:textFill>
                  <w14:solidFill>
                    <w14:srgbClr w14:val="1DB100"/>
                  </w14:solidFill>
                </w14:textFill>
              </w:rPr>
              <w:t>Coop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ration et r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alisation de projets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db100"/>
                <w:sz w:val="24"/>
                <w:szCs w:val="24"/>
                <w:u w:color="1db100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dias, d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marches de recherche et de traitement de l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information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1db100"/>
                <w:sz w:val="24"/>
                <w:szCs w:val="24"/>
                <w:u w:color="1db100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Outils num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riques pour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changer et communiquer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: Explorer le monde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5.2.1 Utiliser des outils num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riques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14:textFill>
                  <w14:solidFill>
                    <w14:srgbClr w14:val="1DB1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s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adapte aux jeunes enfants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1.1 Une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accueille les enfants et leurs parents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1.2 Une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accompagne les transitions v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cues par les enfants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1.3 Une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tient compte du d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veloppement de l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enfant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1.4 Une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cole qui pratique une 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valuation positive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 xml:space="preserve">2.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cole qui organise des modalit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s sp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cifiques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apprentissage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2.1 Apprendre en jouant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2.2 Apprendre en r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fl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chissant et en r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solvant des probl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mes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2.3 Apprendre en s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exer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pt-PT"/>
                <w14:textFill>
                  <w14:solidFill>
                    <w14:srgbClr w14:val="1DB100"/>
                  </w14:solidFill>
                </w14:textFill>
              </w:rPr>
              <w:t>ç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ant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lang w:val="fr-FR"/>
                <w14:textFill>
                  <w14:solidFill>
                    <w14:srgbClr w14:val="1DB1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2.4 Apprendre en se rem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morant et en m</w:t>
            </w:r>
            <w:r>
              <w:rPr>
                <w:rStyle w:val="Aucun"/>
                <w:rFonts w:ascii="Arial" w:hAnsi="Arial" w:hint="default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1db100"/>
                <w:sz w:val="24"/>
                <w:szCs w:val="24"/>
                <w:u w:color="1db100"/>
                <w:shd w:val="nil" w:color="auto" w:fill="auto"/>
                <w:rtl w:val="0"/>
                <w:lang w:val="fr-FR"/>
                <w14:textFill>
                  <w14:solidFill>
                    <w14:srgbClr w14:val="1DB100"/>
                  </w14:solidFill>
                </w14:textFill>
              </w:rPr>
              <w:t>morisant</w:t>
            </w:r>
          </w:p>
        </w:tc>
      </w:tr>
      <w:tr>
        <w:tblPrEx>
          <w:shd w:val="clear" w:color="auto" w:fill="cadfff"/>
        </w:tblPrEx>
        <w:trPr>
          <w:trHeight w:val="233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Domaine 3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: la formation de la personne et du citoyen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u w:color="ff9300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Expression de la sensibilit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et des opinions, respect des autres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u w:color="ff9300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La r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gle et le droit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u w:color="ff9300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flexion et discernement</w:t>
            </w:r>
          </w:p>
          <w:p>
            <w:pPr>
              <w:pStyle w:val="Par défau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f9300"/>
                <w:sz w:val="24"/>
                <w:szCs w:val="24"/>
                <w:u w:color="ff9300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Responsabilit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, sens de l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engagement et de l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initiative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 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 xml:space="preserve">3. Une 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 o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 xml:space="preserve">ù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les enfants vont apprendre ensemble et vivre ensemble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lang w:val="fr-FR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3.1 Comprendre la fonction de l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’é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it-IT"/>
                <w14:textFill>
                  <w14:solidFill>
                    <w14:srgbClr w14:val="FF9300"/>
                  </w14:solidFill>
                </w14:textFill>
              </w:rPr>
              <w:t>cole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lang w:val="fr-FR"/>
                <w14:textFill>
                  <w14:solidFill>
                    <w14:srgbClr w14:val="FF93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3.2 Se construire comme personne singuli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re au sein d</w:t>
            </w:r>
            <w:r>
              <w:rPr>
                <w:rStyle w:val="Aucun"/>
                <w:rFonts w:ascii="Arial" w:hAnsi="Arial" w:hint="default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ff9300"/>
                <w:sz w:val="24"/>
                <w:szCs w:val="24"/>
                <w:u w:color="ff9300"/>
                <w:shd w:val="nil" w:color="auto" w:fill="auto"/>
                <w:rtl w:val="0"/>
                <w:lang w:val="fr-FR"/>
                <w14:textFill>
                  <w14:solidFill>
                    <w14:srgbClr w14:val="FF9300"/>
                  </w14:solidFill>
                </w14:textFill>
              </w:rPr>
              <w:t>un groupe</w:t>
            </w:r>
          </w:p>
        </w:tc>
      </w:tr>
      <w:tr>
        <w:tblPrEx>
          <w:shd w:val="clear" w:color="auto" w:fill="cadfff"/>
        </w:tblPrEx>
        <w:trPr>
          <w:trHeight w:val="1492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rStyle w:val="Aucun"/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4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les syst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naturels et les syst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mes techniques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5"/>
                <w:sz w:val="24"/>
                <w:szCs w:val="24"/>
                <w:u w:color="d60495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</w:t>
            </w:r>
            <w:r>
              <w:rPr>
                <w:rStyle w:val="Aucun"/>
                <w:rFonts w:ascii="Arial" w:hAnsi="Arial" w:hint="default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marches scientifiques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5"/>
                <w:sz w:val="24"/>
                <w:szCs w:val="24"/>
                <w:u w:color="d60495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Conception, cr</w:t>
            </w:r>
            <w:r>
              <w:rPr>
                <w:rStyle w:val="Aucun"/>
                <w:rFonts w:ascii="Arial" w:hAnsi="Arial" w:hint="default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ation, r</w:t>
            </w:r>
            <w:r>
              <w:rPr>
                <w:rStyle w:val="Aucun"/>
                <w:rFonts w:ascii="Arial" w:hAnsi="Arial" w:hint="default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alisation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d60495"/>
                <w:sz w:val="24"/>
                <w:szCs w:val="24"/>
                <w:u w:color="d60495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Responsabilit</w:t>
            </w:r>
            <w:r>
              <w:rPr>
                <w:rStyle w:val="Aucun"/>
                <w:rFonts w:ascii="Arial" w:hAnsi="Arial" w:hint="default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s individuelles et collectives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single" w:color="7f7f7f" w:sz="8" w:space="0" w:shadow="0" w:frame="0"/>
              <w:bottom w:val="dotted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: Explorer le monde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lang w:val="fr-FR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Explorer la mati</w:t>
            </w:r>
            <w:r>
              <w:rPr>
                <w:rStyle w:val="Aucun"/>
                <w:rFonts w:ascii="Arial" w:hAnsi="Arial" w:hint="default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re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lang w:val="fr-FR"/>
                <w14:textFill>
                  <w14:solidFill>
                    <w14:srgbClr w14:val="D60495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d60495"/>
                <w:sz w:val="24"/>
                <w:szCs w:val="24"/>
                <w:u w:color="d60495"/>
                <w:shd w:val="nil" w:color="auto" w:fill="auto"/>
                <w:rtl w:val="0"/>
                <w:lang w:val="fr-FR"/>
                <w14:textFill>
                  <w14:solidFill>
                    <w14:srgbClr w14:val="D60495"/>
                  </w14:solidFill>
                </w14:textFill>
              </w:rPr>
              <w:t>5.2.1 Utiliser, fabriquer, manipuler des objets</w:t>
            </w:r>
          </w:p>
        </w:tc>
      </w:tr>
      <w:tr>
        <w:tblPrEx>
          <w:shd w:val="clear" w:color="auto" w:fill="cadfff"/>
        </w:tblPrEx>
        <w:trPr>
          <w:trHeight w:val="3215" w:hRule="atLeast"/>
        </w:trPr>
        <w:tc>
          <w:tcPr>
            <w:tcW w:type="dxa" w:w="728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les repr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 et 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en-US"/>
                <w14:textFill>
                  <w14:solidFill>
                    <w14:srgbClr w14:val="F8BA00"/>
                  </w14:solidFill>
                </w14:textFill>
              </w:rPr>
              <w:t>activit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humaine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u w:color="f8ba00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 et le temps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u w:color="f8ba00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Organisations et repr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sentations du monde</w:t>
            </w:r>
          </w:p>
          <w:p>
            <w:pPr>
              <w:pStyle w:val="Par défaut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outline w:val="0"/>
                <w:color w:val="f8ba00"/>
                <w:sz w:val="24"/>
                <w:szCs w:val="24"/>
                <w:u w:color="f8ba00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Invention, 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laboration, production</w:t>
            </w:r>
          </w:p>
        </w:tc>
        <w:tc>
          <w:tcPr>
            <w:tcW w:type="dxa" w:w="7284"/>
            <w:tcBorders>
              <w:top w:val="dotted" w:color="000000" w:sz="4" w:space="0" w:shadow="0" w:frame="0"/>
              <w:left w:val="single" w:color="7f7f7f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rFonts w:ascii="Arial" w:cs="Arial" w:hAnsi="Arial" w:eastAsia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14:textFill>
                  <w14:solidFill>
                    <w14:srgbClr w14:val="F8BA00"/>
                  </w14:solidFill>
                </w14:textFill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Domaine d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apprentissage 5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: Explorer le monde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5.1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it-IT"/>
                <w14:textFill>
                  <w14:solidFill>
                    <w14:srgbClr w14:val="F8BA00"/>
                  </w14:solidFill>
                </w14:textFill>
              </w:rPr>
              <w:t>Se rep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rer dans le temps et l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Le temps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Stabiliser les premiers rep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temporels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Introduire les rep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res sociaux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Consolider la notion de chronologie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. Sensibiliser 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la notion de dur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. L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’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espace</w:t>
            </w: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5.2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Explorer le monde du vivant, des objets et de la mati</w:t>
            </w:r>
            <w:r>
              <w:rPr>
                <w:rStyle w:val="Aucun"/>
                <w:rFonts w:ascii="Arial" w:hAnsi="Arial" w:hint="default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è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re</w:t>
            </w:r>
            <w:r>
              <w:rPr>
                <w:rStyle w:val="Aucun"/>
                <w:rFonts w:ascii="Arial Unicode MS" w:cs="Arial Unicode MS" w:hAnsi="Arial Unicode MS" w:eastAsia="Arial Unicode MS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lang w:val="fr-FR"/>
                <w14:textFill>
                  <w14:solidFill>
                    <w14:srgbClr w14:val="F8BA00"/>
                  </w14:solidFill>
                </w14:textFill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D</w:t>
            </w:r>
            <w:r>
              <w:rPr>
                <w:rStyle w:val="Aucun"/>
                <w:rFonts w:ascii="Arial" w:hAnsi="Arial" w:hint="default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é</w:t>
            </w:r>
            <w:r>
              <w:rPr>
                <w:rStyle w:val="Aucun"/>
                <w:rFonts w:ascii="Arial" w:hAnsi="Arial"/>
                <w:outline w:val="0"/>
                <w:color w:val="f8ba00"/>
                <w:sz w:val="24"/>
                <w:szCs w:val="24"/>
                <w:u w:color="f8ba00"/>
                <w:shd w:val="nil" w:color="auto" w:fill="auto"/>
                <w:rtl w:val="0"/>
                <w:lang w:val="fr-FR"/>
                <w14:textFill>
                  <w14:solidFill>
                    <w14:srgbClr w14:val="F8BA00"/>
                  </w14:solidFill>
                </w14:textFill>
              </w:rPr>
              <w:t>couvrir le monde vivant</w:t>
            </w:r>
          </w:p>
        </w:tc>
      </w:tr>
    </w:tbl>
    <w:p>
      <w:pPr>
        <w:pStyle w:val="Corps A"/>
        <w:widowControl w:val="0"/>
        <w:ind w:left="216" w:hanging="216"/>
        <w:rPr>
          <w:rStyle w:val="Aucun"/>
        </w:rPr>
      </w:pPr>
    </w:p>
    <w:p>
      <w:pPr>
        <w:pStyle w:val="Corps A"/>
        <w:widowControl w:val="0"/>
        <w:ind w:left="108" w:hanging="108"/>
        <w:rPr>
          <w:rStyle w:val="Aucun"/>
        </w:rPr>
      </w:pPr>
    </w:p>
    <w:p>
      <w:pPr>
        <w:pStyle w:val="Corps A"/>
        <w:rPr>
          <w:rStyle w:val="Aucun"/>
        </w:rPr>
      </w:pPr>
    </w:p>
    <w:p>
      <w:pPr>
        <w:pStyle w:val="Par défaut"/>
        <w:jc w:val="both"/>
        <w:rPr>
          <w:rStyle w:val="Aucun"/>
          <w:rFonts w:ascii="Arial" w:cs="Arial" w:hAnsi="Arial" w:eastAsia="Arial"/>
          <w:outline w:val="0"/>
          <w:color w:val="fae232"/>
          <w:sz w:val="32"/>
          <w:szCs w:val="32"/>
          <w:u w:color="fae232"/>
          <w14:textFill>
            <w14:solidFill>
              <w14:srgbClr w14:val="FAE232"/>
            </w14:solidFill>
          </w14:textFill>
        </w:rPr>
      </w:pPr>
    </w:p>
    <w:p>
      <w:pPr>
        <w:pStyle w:val="Titre A"/>
        <w:rPr>
          <w:rStyle w:val="Aucun"/>
        </w:rPr>
      </w:pPr>
    </w:p>
    <w:p>
      <w:pPr>
        <w:pStyle w:val="Titre A"/>
        <w:rPr>
          <w:rStyle w:val="Aucun"/>
        </w:rPr>
      </w:pPr>
    </w:p>
    <w:p>
      <w:pPr>
        <w:pStyle w:val="Titre A"/>
        <w:rPr>
          <w:rStyle w:val="Aucun"/>
        </w:rPr>
      </w:pPr>
    </w:p>
    <w:p>
      <w:pPr>
        <w:pStyle w:val="Titre A"/>
        <w:rPr>
          <w:rStyle w:val="Aucun"/>
        </w:rPr>
      </w:pPr>
    </w:p>
    <w:p>
      <w:pPr>
        <w:pStyle w:val="Titre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 A"/>
        <w:rPr>
          <w:rStyle w:val="Aucun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Titre A"/>
        <w:rPr>
          <w:rStyle w:val="Aucun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d'apprentissage 1 : Mobiliser le langage dans toutes ses dimensions</w:t>
      </w:r>
    </w:p>
    <w:p>
      <w:pPr>
        <w:pStyle w:val="Corps A"/>
      </w:pPr>
    </w:p>
    <w:p>
      <w:pPr>
        <w:pStyle w:val="Légende"/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oral</w:t>
      </w:r>
    </w:p>
    <w:p>
      <w:pPr>
        <w:pStyle w:val="Légende"/>
      </w:pPr>
    </w:p>
    <w:p>
      <w:pPr>
        <w:pStyle w:val="Corps A"/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Communiquer avec les adultes et avec les autres enfants par le langage, en se faisant comprendre.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exprimer dans un langage syntaxiquement correct et 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 lexique appris (en classe) de fa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on appropri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Reformuler pour se faire mieux comprendre.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Reformuler le propos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autrui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Pratiquer divers usages de la langue orale : raconter,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crire,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voquer, expliquer, questionner, proposer des solutions, discuter un point de vue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</w:pPr>
    </w:p>
    <w:p>
      <w:pPr>
        <w:pStyle w:val="Corps A"/>
        <w:widowControl w:val="0"/>
        <w:ind w:left="108" w:hanging="108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Légende"/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crit</w:t>
      </w:r>
    </w:p>
    <w:p>
      <w:pPr>
        <w:pStyle w:val="Légende"/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Dire de 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moire et de mani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 expressive plusieurs comptines et po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sies.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Comprendre des textes lus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crits sans autre aide que le langage entendu.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Manifester de la curiosit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par rapport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compr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hension et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production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Pouvoir redire les mots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une phrase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crite apr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 sa lecture par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adulte, les mots du titre connu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livre ou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texte.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Participer verbalement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 production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crit. Savoir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on 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 pas comme on parle.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rer des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gularit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s dans la langue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oral en fran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ais (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ventuellement dans une autre langue).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en-US"/>
              </w:rPr>
              <w:t>Distinguer et manipuler des syllabes : scander les syllabes constitutives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en-US"/>
              </w:rPr>
              <w:t>un mot, comprendre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en-US"/>
              </w:rPr>
              <w:t>on peut en supprimer, en ajouter, en inverser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en-US"/>
              </w:rPr>
              <w:t>Rep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en-US"/>
              </w:rPr>
              <w:t>rer et produire des rimes, des assonances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les lettres de 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alphabet, conna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leur nom, savoir que le nom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une lettre peut-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 que le son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elle transcrit.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7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tre les correspondances entre les trois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critures :cursive, script, capitales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imprimerie et commencer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faire le lien avec le son qu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elles codent. 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Copier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aide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un clavier.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Reconnaitre son 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nom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crit en lettres capitales, en script ou en cursive. Conna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tre le nom des lettres qui le composent.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Copier en cursive un mot ou une 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courte phrase dont le sens est connu.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Ecrire son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nom en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criture cursive sans mod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8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Ecrire seul un mot en utilisant des lettres ou groupes de lettres emprunt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aux mots connus.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égende"/>
        <w:widowControl w:val="0"/>
        <w:ind w:left="216" w:hanging="216"/>
      </w:pPr>
    </w:p>
    <w:p>
      <w:pPr>
        <w:pStyle w:val="Légende"/>
        <w:widowControl w:val="0"/>
        <w:ind w:left="108" w:hanging="108"/>
      </w:pPr>
    </w:p>
    <w:p>
      <w:pPr>
        <w:pStyle w:val="Légende"/>
      </w:pPr>
    </w:p>
    <w:p>
      <w:pPr>
        <w:pStyle w:val="Légende"/>
      </w:pPr>
    </w:p>
    <w:p>
      <w:pPr>
        <w:pStyle w:val="Légende"/>
      </w:pPr>
    </w:p>
    <w:p>
      <w:pPr>
        <w:pStyle w:val="Titre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itre A"/>
        <w:rPr>
          <w:rStyle w:val="Aucun"/>
          <w:rFonts w:ascii="Calibri" w:cs="Calibri" w:hAnsi="Calibri" w:eastAsia="Calibri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apprentissage 2 : </w:t>
      </w:r>
      <w:r>
        <w:rPr>
          <w:rStyle w:val="Aucun"/>
          <w:rFonts w:ascii="Calibri" w:hAnsi="Calibri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Agir, s</w:t>
      </w:r>
      <w:r>
        <w:rPr>
          <w:rStyle w:val="Aucun"/>
          <w:rFonts w:ascii="Calibri" w:hAnsi="Calibri" w:hint="default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hAnsi="Calibri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hAnsi="Calibri" w:hint="default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travers l</w:t>
      </w:r>
      <w:r>
        <w:rPr>
          <w:rStyle w:val="Aucun"/>
          <w:rFonts w:ascii="Calibri" w:hAnsi="Calibri" w:hint="default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hAnsi="Calibri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activit</w:t>
      </w:r>
      <w:r>
        <w:rPr>
          <w:rStyle w:val="Aucun"/>
          <w:rFonts w:ascii="Calibri" w:hAnsi="Calibri" w:hint="default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é </w:t>
      </w:r>
      <w:r>
        <w:rPr>
          <w:rStyle w:val="Aucun"/>
          <w:rFonts w:ascii="Calibri" w:hAnsi="Calibri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physique</w:t>
      </w:r>
    </w:p>
    <w:p>
      <w:pPr>
        <w:pStyle w:val="Corps A"/>
        <w:rPr>
          <w:rStyle w:val="Aucun"/>
          <w:rFonts w:ascii="Calibri" w:cs="Calibri" w:hAnsi="Calibri" w:eastAsia="Calibri"/>
        </w:rPr>
      </w:pPr>
    </w:p>
    <w:p>
      <w:pPr>
        <w:pStyle w:val="Corps A"/>
        <w:rPr>
          <w:rStyle w:val="Aucun"/>
          <w:rFonts w:ascii="Calibri" w:cs="Calibri" w:hAnsi="Calibri" w:eastAsia="Calibri"/>
          <w:sz w:val="44"/>
          <w:szCs w:val="44"/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Courir, sauter, lancer de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rentes fa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ons, dans des espaces et avec des mat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riels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s, dans un but pr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cis.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7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Ajuster et encha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ner ses actions et ses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placements en fonction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obstacles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franchir</w:t>
            </w:r>
            <w:r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ou de la trajectoire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objets sur lesquels agir.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placer avec aisance dans des environnements vari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s, naturels ou am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nag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Coordonner ses gestes et ses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placements avec ceux des autres, lors de rondes et jeux chant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Construire et conserver une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quence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actions et de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placements, en relation avec d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autres partenaires, avec ou sans support musical.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5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Coop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rer, exercer des r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les diff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rents compl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mentaires, 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opposer,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laborer des strat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gies pour viser un but ou un effet commun.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 A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 A"/>
        <w:rPr>
          <w:rStyle w:val="Aucun"/>
          <w:rFonts w:ascii="Calibri" w:cs="Calibri" w:hAnsi="Calibri" w:eastAsia="Calibri"/>
          <w:sz w:val="44"/>
          <w:szCs w:val="44"/>
        </w:rPr>
      </w:pPr>
    </w:p>
    <w:p>
      <w:pPr>
        <w:pStyle w:val="Corps A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rFonts w:ascii="Calibri" w:hAnsi="Calibri" w:hint="default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apprentissage 3 : Agir, s</w:t>
      </w:r>
      <w:r>
        <w:rPr>
          <w:rStyle w:val="Aucun"/>
          <w:rFonts w:ascii="Calibri" w:hAnsi="Calibri" w:hint="default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exprimer, comprendre </w:t>
      </w:r>
      <w:r>
        <w:rPr>
          <w:rStyle w:val="Aucun"/>
          <w:rFonts w:ascii="Calibri" w:hAnsi="Calibri" w:hint="default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à </w:t>
      </w:r>
      <w:r>
        <w:rPr>
          <w:rStyle w:val="Aucun"/>
          <w:rFonts w:ascii="Calibri" w:hAnsi="Calibri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travers les activit</w:t>
      </w:r>
      <w:r>
        <w:rPr>
          <w:rStyle w:val="Aucun"/>
          <w:rFonts w:ascii="Calibri" w:hAnsi="Calibri" w:hint="default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s artistiques</w:t>
      </w:r>
    </w:p>
    <w:p>
      <w:pPr>
        <w:pStyle w:val="Corps A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Les productions </w:t>
      </w:r>
      <w:r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plastiques et visuelles</w:t>
      </w:r>
    </w:p>
    <w:p>
      <w:pPr>
        <w:pStyle w:val="Corps A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Choisir diff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rents outils, m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diums, supports en fonction 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un projet ou 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une consigne et les utiliser en adaptant son geste.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Pratiquer le dessin pour repr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senter ou illustrer, en 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tant fid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le au 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el ou 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un mod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le, ou en inventant.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aliser une composition personnelle en reproduisant des graphismes.Cr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er des graphismes nouveaux.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aliser des compositions plastiques, seul ou en petit groupe, en choisissant et combinant des mat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riaux, en 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investissant des techniques et des proc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crire une image, (parler 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un extrait musical) et exprimer son ressenti ou sa compr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hension en utilisant un vocabulaire adapt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Corps A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Corps A"/>
        <w:rPr>
          <w:rStyle w:val="Aucun"/>
          <w:rFonts w:ascii="Calibri" w:cs="Calibri" w:hAnsi="Calibri" w:eastAsia="Calibri"/>
          <w:b w:val="1"/>
          <w:bCs w:val="1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76ba"/>
          <w:u w:color="0076ba"/>
          <w14:textFill>
            <w14:solidFill>
              <w14:srgbClr w14:val="0076BA"/>
            </w14:solidFill>
          </w14:textFill>
        </w:rPr>
        <w:br w:type="page"/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univers sonore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4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150"/>
        <w:gridCol w:w="7151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Avoir m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moris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un 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pertoire vari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de comptines et de chansons et les interpr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ter de mani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re expressive.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Jouer avec sa voix pour explorer des variantes de timbre, d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intensit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, de hauteur, de nuance.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Calibri" w:hAnsi="Calibri" w:hint="default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kern w:val="1"/>
                <w:sz w:val="22"/>
                <w:szCs w:val="22"/>
                <w:shd w:val="nil" w:color="auto" w:fill="auto"/>
                <w:rtl w:val="0"/>
                <w:lang w:val="fr-FR"/>
              </w:rPr>
              <w:t>rer et reproduire, corporellement ou avec des instruments, des formules rythmiques simples.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Proposer des solutions dans des situations de projet, de cr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ation, de 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mes, avec son corps, sa voix ou des objets sonores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329" w:hanging="329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221" w:hanging="221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Titre A"/>
        <w:rPr>
          <w:rStyle w:val="Aucun"/>
          <w:rFonts w:ascii="Trebuchet MS" w:cs="Trebuchet MS" w:hAnsi="Trebuchet MS" w:eastAsia="Trebuchet MS"/>
          <w:outline w:val="0"/>
          <w:color w:val="0076ba"/>
          <w:sz w:val="40"/>
          <w:szCs w:val="40"/>
          <w:u w:color="0076ba"/>
          <w14:textFill>
            <w14:solidFill>
              <w14:srgbClr w14:val="0076BA"/>
            </w14:solidFill>
          </w14:textFill>
        </w:rPr>
      </w:pP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Domaine d</w:t>
      </w: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’</w:t>
      </w:r>
      <w:r>
        <w:rPr>
          <w:rStyle w:val="Aucun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 xml:space="preserve">apprentissage 4 : </w:t>
      </w:r>
      <w:r>
        <w:rPr>
          <w:rStyle w:val="Aucun"/>
          <w:rFonts w:ascii="Trebuchet MS" w:hAnsi="Trebuchet MS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Construire les premiers outils pour structurer sa pens</w:t>
      </w:r>
      <w:r>
        <w:rPr>
          <w:rStyle w:val="Aucun"/>
          <w:rFonts w:ascii="Trebuchet MS" w:hAnsi="Trebuchet MS" w:hint="default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é</w:t>
      </w:r>
      <w:r>
        <w:rPr>
          <w:rStyle w:val="Aucun"/>
          <w:rFonts w:ascii="Trebuchet MS" w:hAnsi="Trebuchet MS"/>
          <w:outline w:val="0"/>
          <w:color w:val="0076ba"/>
          <w:sz w:val="40"/>
          <w:szCs w:val="40"/>
          <w:u w:color="0076ba"/>
          <w:rtl w:val="0"/>
          <w:lang w:val="fr-FR"/>
          <w14:textFill>
            <w14:solidFill>
              <w14:srgbClr w14:val="0076BA"/>
            </w14:solidFill>
          </w14:textFill>
        </w:rPr>
        <w:t>e</w:t>
      </w:r>
    </w:p>
    <w:p>
      <w:pPr>
        <w:pStyle w:val="Corps A"/>
        <w:rPr>
          <w:rStyle w:val="Aucun"/>
          <w:rFonts w:ascii="Trebuchet MS" w:cs="Trebuchet MS" w:hAnsi="Trebuchet MS" w:eastAsia="Trebuchet MS"/>
        </w:rPr>
      </w:pPr>
    </w:p>
    <w:p>
      <w:pPr>
        <w:pStyle w:val="Corps A"/>
        <w:rPr>
          <w:rStyle w:val="Aucun"/>
          <w:rFonts w:ascii="Trebuchet MS" w:cs="Trebuchet MS" w:hAnsi="Trebuchet MS" w:eastAsia="Trebuchet MS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spacing w:line="276" w:lineRule="auto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couvrir les nombres et leurs utilisations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spacing w:line="276" w:lineRule="auto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150"/>
        <w:gridCol w:w="7151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valuer et comparer des collections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objets avec des proc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dures num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riques ou non num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riques (perception imm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diate, correspondance terme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terme,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)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aliser une collection dont le cardinal est compris entre 1 et 10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Utiliser le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nombrement pour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comparer deux 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ou pour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aliser une collection de 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 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gale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la collection propos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 (quantit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inf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rieure ou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gale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10)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Utiliser le nombre pour exprimer la position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objet ou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une personne dans un jeu, dans une situation organis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e, sur un rang ou pour comparer des positions.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Mobiliser des symboles analogiques (constellations, doigts), verbaux (mots nombres) ou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crits (chiffres), pour communiquer des informations orales et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crites sur une 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, jusqu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10 au moins.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Avoir compris que le cardinal ne change pas si on modifie la disposition spatiale ou la nature des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ments.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Avoir compris que tout nombre 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obtient en ajoutant un au nombre 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dent et que cela correspond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ajout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une unit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la 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dente.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Quantifier des collections jusqu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dix au moins.</w:t>
            </w:r>
            <w:r>
              <w:rPr>
                <w:rStyle w:val="Aucun"/>
                <w:rFonts w:ascii="Calibri" w:hAnsi="Calibri"/>
                <w:b w:val="1"/>
                <w:bCs w:val="1"/>
                <w:i w:val="1"/>
                <w:iCs w:val="1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Les composer et les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composer par manipulations effectives puis mentales.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Dire combien il faut ajouter ou enlever pour obtenir des quantit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ne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passant pas dix.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Parler des nombres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aide de leur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composition.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Dire la suite des nombres jusqu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trente. Dire la suite des nombres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partir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nombre donn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(entre 1 et 30)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Lire les nombres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crits en chiffres jusqu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dix.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Commencer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à 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crire les nombres en chiffre jusqu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10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Commencer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comparer deux nombres inf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rieurs ou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gaux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10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crits en chiffres.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Commencer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positionner des nombres les uns par rapport aux autres et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compl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ter une bande num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rique lacunaire (inf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rieurs ou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gaux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10)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Commencer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mes de composition de deux collections, d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ajout ou de retrait, de produit ou de partage.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  <w:rPr>
          <w:rStyle w:val="Aucun"/>
          <w:sz w:val="24"/>
          <w:szCs w:val="24"/>
        </w:rPr>
      </w:pPr>
    </w:p>
    <w:p>
      <w:pPr>
        <w:pStyle w:val="Corps A"/>
        <w:widowControl w:val="0"/>
        <w:ind w:left="108" w:hanging="108"/>
        <w:rPr>
          <w:rStyle w:val="Aucun"/>
          <w:sz w:val="24"/>
          <w:szCs w:val="24"/>
        </w:rPr>
      </w:pPr>
    </w:p>
    <w:p>
      <w:pPr>
        <w:pStyle w:val="Corps A"/>
        <w:rPr>
          <w:rStyle w:val="Aucun"/>
          <w:sz w:val="32"/>
          <w:szCs w:val="32"/>
          <w:shd w:val="nil" w:color="auto" w:fill="auto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Explorer des formes,</w:t>
      </w:r>
      <w:r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des grandeurs, des suites organis</w:t>
      </w:r>
      <w:r>
        <w:rPr>
          <w:rStyle w:val="Aucun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</w:t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4301" w:type="dxa"/>
        <w:jc w:val="center"/>
        <w:tblInd w:w="4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150"/>
        <w:gridCol w:w="7151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Classer des objets en fonction de caract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ristiques li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leur forme.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tre quelques solides (cube, pyramide, boule, cylindre).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Savoir nommer quelques formes planes (carr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, triangle, cercle ou disque, rectangle) et ce dans toutes leurs orientations et configurations.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Classer ou ranger des objets selon un crit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 de longueur ou de masse ou de contenance.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Reproduire un assemblage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partir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mod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: puzzle, pavage, assemblage de solides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Reproduire, dessiner des formes planes.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1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Identifier une organisation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 (algorithme) et poursuivre son application.</w:t>
            </w:r>
          </w:p>
        </w:tc>
        <w:tc>
          <w:tcPr>
            <w:tcW w:type="dxa" w:w="7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329" w:hanging="329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221" w:hanging="221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 B"/>
        <w:rPr>
          <w:rStyle w:val="Aucun"/>
          <w:rFonts w:ascii="Calibri" w:cs="Calibri" w:hAnsi="Calibri" w:eastAsia="Calibri"/>
          <w:outline w:val="0"/>
          <w:color w:val="99195e"/>
          <w:sz w:val="40"/>
          <w:szCs w:val="40"/>
          <w:u w:color="99195e"/>
          <w14:textFill>
            <w14:solidFill>
              <w14:srgbClr w14:val="99195E"/>
            </w14:solidFill>
          </w14:textFill>
        </w:rPr>
      </w:pPr>
    </w:p>
    <w:p>
      <w:pPr>
        <w:pStyle w:val="Titre B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9195e"/>
          <w:u w:color="99195e"/>
          <w14:textFill>
            <w14:solidFill>
              <w14:srgbClr w14:val="99195E"/>
            </w14:solidFill>
          </w14:textFill>
        </w:rPr>
        <w:br w:type="page"/>
      </w:r>
    </w:p>
    <w:p>
      <w:pPr>
        <w:pStyle w:val="Titre B"/>
        <w:rPr>
          <w:rStyle w:val="Aucun"/>
          <w:rFonts w:ascii="Calibri" w:cs="Calibri" w:hAnsi="Calibri" w:eastAsia="Calibri"/>
          <w:outline w:val="0"/>
          <w:color w:val="99195e"/>
          <w:sz w:val="40"/>
          <w:szCs w:val="40"/>
          <w:u w:color="99195e"/>
          <w14:textFill>
            <w14:solidFill>
              <w14:srgbClr w14:val="99195E"/>
            </w14:solidFill>
          </w14:textFill>
        </w:rPr>
      </w:pPr>
      <w:r>
        <w:rPr>
          <w:rStyle w:val="Aucun"/>
          <w:rFonts w:ascii="Calibri" w:hAnsi="Calibri"/>
          <w:outline w:val="0"/>
          <w:color w:val="99195e"/>
          <w:sz w:val="40"/>
          <w:szCs w:val="40"/>
          <w:u w:color="99195e"/>
          <w:rtl w:val="0"/>
          <w:lang w:val="fr-FR"/>
          <w14:textFill>
            <w14:solidFill>
              <w14:srgbClr w14:val="99195E"/>
            </w14:solidFill>
          </w14:textFill>
        </w:rPr>
        <w:t>Domaine d</w:t>
      </w:r>
      <w:r>
        <w:rPr>
          <w:rStyle w:val="Aucun"/>
          <w:rFonts w:ascii="Calibri" w:hAnsi="Calibri" w:hint="default"/>
          <w:outline w:val="0"/>
          <w:color w:val="99195e"/>
          <w:sz w:val="40"/>
          <w:szCs w:val="40"/>
          <w:u w:color="99195e"/>
          <w:rtl w:val="0"/>
          <w:lang w:val="fr-FR"/>
          <w14:textFill>
            <w14:solidFill>
              <w14:srgbClr w14:val="99195E"/>
            </w14:solidFill>
          </w14:textFill>
        </w:rPr>
        <w:t>’</w:t>
      </w:r>
      <w:r>
        <w:rPr>
          <w:rStyle w:val="Aucun"/>
          <w:rFonts w:ascii="Calibri" w:hAnsi="Calibri"/>
          <w:outline w:val="0"/>
          <w:color w:val="99195e"/>
          <w:sz w:val="40"/>
          <w:szCs w:val="40"/>
          <w:u w:color="99195e"/>
          <w:rtl w:val="0"/>
          <w:lang w:val="fr-FR"/>
          <w14:textFill>
            <w14:solidFill>
              <w14:srgbClr w14:val="99195E"/>
            </w14:solidFill>
          </w14:textFill>
        </w:rPr>
        <w:t>apprentissage 5 : explorer le monde</w:t>
      </w:r>
    </w:p>
    <w:p>
      <w:pPr>
        <w:pStyle w:val="Corps A"/>
        <w:rPr>
          <w:rStyle w:val="Aucun"/>
          <w:rFonts w:ascii="Calibri" w:cs="Calibri" w:hAnsi="Calibri" w:eastAsia="Calibri"/>
        </w:rPr>
      </w:pPr>
    </w:p>
    <w:p>
      <w:pPr>
        <w:pStyle w:val="Corps A"/>
        <w:rPr>
          <w:rStyle w:val="Aucun"/>
          <w:rFonts w:ascii="Calibri" w:cs="Calibri" w:hAnsi="Calibri" w:eastAsia="Calibri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temps</w:t>
      </w:r>
    </w:p>
    <w:p>
      <w:pPr>
        <w:pStyle w:val="Corps A"/>
        <w:rPr>
          <w:rStyle w:val="Aucun"/>
          <w:rFonts w:ascii="Calibri" w:cs="Calibri" w:hAnsi="Calibri" w:eastAsia="Calibri"/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Situer des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nements 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cus les uns par rapport aux autres en les rep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rant dans la journ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e, la semaine, le mois ou une saison.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Ordonner une suite de photographies ou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images, pour rendre compte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une situation 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cue ou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cit fictif entendu, en marquant de mani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 exacte succession et simultan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Utiliser des marqueurs temporels adapt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(puis, pendant, avant, apr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s,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) dans des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cits, descriptions ou explications.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  <w:rPr>
          <w:rStyle w:val="Aucun"/>
          <w:rFonts w:ascii="Calibri" w:cs="Calibri" w:hAnsi="Calibri" w:eastAsia="Calibri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</w:rPr>
      </w:pPr>
    </w:p>
    <w:p>
      <w:pPr>
        <w:pStyle w:val="Corps A"/>
        <w:rPr>
          <w:rStyle w:val="Aucun"/>
          <w:rFonts w:ascii="Calibri" w:cs="Calibri" w:hAnsi="Calibri" w:eastAsia="Calibri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espace</w:t>
      </w:r>
    </w:p>
    <w:p>
      <w:pPr>
        <w:pStyle w:val="Corps A"/>
        <w:rPr>
          <w:rStyle w:val="Aucun"/>
          <w:rFonts w:ascii="Calibri" w:cs="Calibri" w:hAnsi="Calibri" w:eastAsia="Calibri"/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Situer des objets par rapport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soi, entre eux, par rapport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des objets rep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Se situer par rapport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autres, par rapport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des objets rep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Dans un environnement bien connu,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aliser un trajet, un parcours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partir de sa repr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sentation (dessin ou codage).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laborer des premiers essais de repr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sentation plane, communicables</w:t>
            </w:r>
            <w:r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(construction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code commun).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2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Orienter et utiliser correctement une feuille de papier, un livre ou un autre support d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crit, en fonction de consignes, d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un but ou d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un projet pr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cis.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Utiliser des marqueurs spatiaux adapt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(devant, derri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re, droite, gauche, dessus, dessous,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) dans des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cits, descriptions ou explications.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  <w:rPr>
          <w:rStyle w:val="Aucun"/>
          <w:rFonts w:ascii="Calibri" w:cs="Calibri" w:hAnsi="Calibri" w:eastAsia="Calibri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</w:rPr>
      </w:pPr>
    </w:p>
    <w:p>
      <w:pPr>
        <w:pStyle w:val="Corps A"/>
        <w:widowControl w:val="0"/>
        <w:ind w:left="108" w:hanging="108"/>
        <w:rPr>
          <w:rStyle w:val="Aucun"/>
          <w:rFonts w:ascii="Calibri" w:cs="Calibri" w:hAnsi="Calibri" w:eastAsia="Calibri"/>
        </w:rPr>
      </w:pP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 w:val="1"/>
        <w:ind w:left="113" w:right="153" w:firstLine="0"/>
        <w:jc w:val="center"/>
        <w:rPr>
          <w:rStyle w:val="Aucun"/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monde du vivant</w:t>
      </w:r>
    </w:p>
    <w:p>
      <w:pPr>
        <w:pStyle w:val="Corps A"/>
        <w:rPr>
          <w:rStyle w:val="Aucun"/>
          <w:rFonts w:ascii="Calibri" w:cs="Calibri" w:hAnsi="Calibri" w:eastAsia="Calibri"/>
        </w:rPr>
      </w:pPr>
    </w:p>
    <w:tbl>
      <w:tblPr>
        <w:tblW w:w="1456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283"/>
        <w:gridCol w:w="7284"/>
      </w:tblGrid>
      <w:tr>
        <w:tblPrEx>
          <w:shd w:val="clear" w:color="auto" w:fill="00a2ff"/>
        </w:tblPrEx>
        <w:trPr>
          <w:trHeight w:val="305" w:hRule="atLeast"/>
          <w:tblHeader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pt-PT"/>
              </w:rPr>
              <w:t>Comp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Explications/exemples</w:t>
            </w:r>
          </w:p>
        </w:tc>
      </w:tr>
      <w:tr>
        <w:tblPrEx>
          <w:shd w:val="clear" w:color="auto" w:fill="cadfff"/>
        </w:tblPrEx>
        <w:trPr>
          <w:trHeight w:val="741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tre et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crire les principales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tapes du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veloppement d'un animal ou d'un 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tal, dans une situation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observation du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el ou sur des images fixes ou anim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es.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tre les besoins essentiels de quelques animaux et 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taux.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Situer et nommer les diff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rentes parties du corps humain, sur soi ou sur une repr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sentation.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Conna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tre et mettre en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uvre quelques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gles d'hygi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ne corporelle et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une vie saine 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2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Choisir, utiliser et savoir d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signer des outils et des mat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riaux adapt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une situation, 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des actions techniques sp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cifiques (plier, couper, coller, assembler, actionner</w:t>
            </w:r>
            <w:r>
              <w:rPr>
                <w:rStyle w:val="Aucun"/>
                <w:rFonts w:ascii="Calibri" w:hAnsi="Calibri" w:hint="default"/>
                <w:sz w:val="24"/>
                <w:szCs w:val="24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z w:val="24"/>
                <w:szCs w:val="24"/>
                <w:shd w:val="nil" w:color="auto" w:fill="auto"/>
                <w:rtl w:val="0"/>
                <w:lang w:val="fr-FR"/>
              </w:rPr>
              <w:t>).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 B"/>
              <w:suppressAutoHyphens w:val="1"/>
              <w:ind w:right="153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aliser des constructions ; construire des maquettes simples en fonction de plans ou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instructions de montage.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"/>
              <w:suppressAutoHyphens w:val="1"/>
              <w:ind w:right="153"/>
            </w:pP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Utiliser des objets num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riques : appareil photo, tablette, ordinateur.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"/>
              <w:suppressAutoHyphens w:val="1"/>
              <w:ind w:right="153"/>
            </w:pP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Prendre en compte les risques de l'environnement familier proche (objets et comportements dangereux, produits toxiques).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33"/>
            </w:tcMar>
            <w:vAlign w:val="top"/>
          </w:tcPr>
          <w:p>
            <w:pPr>
              <w:pStyle w:val="Corps"/>
              <w:suppressAutoHyphens w:val="1"/>
              <w:ind w:right="153"/>
            </w:pP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Commencer 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adopter une attitude responsable en mati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 de respect des lieux et de protection du vivant.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216" w:hanging="216"/>
      </w:pPr>
      <w:r>
        <w:rPr>
          <w:rStyle w:val="Aucun"/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4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6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8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0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24" w:hanging="3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60494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B">
    <w:name w:val="Titre B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e65100"/>
      <w:u w:val="single" w:color="e65100"/>
      <w:shd w:val="nil" w:color="auto" w:fill="auto"/>
      <w:lang w:val="fr-FR"/>
      <w14:textFill>
        <w14:solidFill>
          <w14:srgbClr w14:val="E651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4d80"/>
      <w:spacing w:val="0"/>
      <w:kern w:val="0"/>
      <w:position w:val="0"/>
      <w:sz w:val="20"/>
      <w:szCs w:val="20"/>
      <w:u w:val="none" w:color="004d8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4D8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